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D0906F">
      <w:pPr>
        <w:spacing w:line="360" w:lineRule="auto"/>
        <w:rPr>
          <w:b/>
          <w:bCs/>
        </w:rPr>
      </w:pPr>
      <w:bookmarkStart w:id="0" w:name="q14"/>
      <w:bookmarkEnd w:id="0"/>
    </w:p>
    <w:p w14:paraId="29802CA2">
      <w:pPr>
        <w:spacing w:line="360" w:lineRule="auto"/>
        <w:rPr>
          <w:b/>
          <w:bCs/>
        </w:rPr>
      </w:pPr>
    </w:p>
    <w:p w14:paraId="17B79E66">
      <w:pPr>
        <w:spacing w:line="360" w:lineRule="auto"/>
        <w:rPr>
          <w:b/>
          <w:bCs/>
        </w:rPr>
      </w:pPr>
    </w:p>
    <w:p w14:paraId="6F4F4748">
      <w:pPr>
        <w:tabs>
          <w:tab w:val="left" w:pos="4760"/>
        </w:tabs>
        <w:spacing w:after="60"/>
        <w:jc w:val="center"/>
        <w:rPr>
          <w:rFonts w:ascii="黑体" w:hAnsi="黑体" w:eastAsia="黑体"/>
          <w:sz w:val="72"/>
        </w:rPr>
      </w:pPr>
      <w:r>
        <w:rPr>
          <w:rFonts w:hint="eastAsia" w:ascii="黑体" w:hAnsi="黑体" w:eastAsia="黑体"/>
          <w:sz w:val="72"/>
        </w:rPr>
        <w:t>深圳市南山区医疗集团总部</w:t>
      </w:r>
    </w:p>
    <w:p w14:paraId="601D0F9E">
      <w:pPr>
        <w:spacing w:line="360" w:lineRule="auto"/>
        <w:rPr>
          <w:b/>
          <w:bCs/>
        </w:rPr>
      </w:pPr>
    </w:p>
    <w:p w14:paraId="615FD617">
      <w:pPr>
        <w:spacing w:line="360" w:lineRule="auto"/>
        <w:jc w:val="center"/>
        <w:rPr>
          <w:b/>
          <w:bCs/>
        </w:rPr>
      </w:pPr>
    </w:p>
    <w:p w14:paraId="069FF7DE">
      <w:pPr>
        <w:spacing w:line="360" w:lineRule="auto"/>
        <w:jc w:val="center"/>
        <w:rPr>
          <w:b/>
          <w:bCs/>
        </w:rPr>
      </w:pPr>
    </w:p>
    <w:p w14:paraId="77316A5D">
      <w:pPr>
        <w:spacing w:line="360" w:lineRule="auto"/>
        <w:jc w:val="center"/>
        <w:rPr>
          <w:b/>
          <w:bCs/>
        </w:rPr>
      </w:pPr>
    </w:p>
    <w:p w14:paraId="2FCA6F18">
      <w:pPr>
        <w:spacing w:line="360" w:lineRule="auto"/>
        <w:jc w:val="center"/>
        <w:rPr>
          <w:b/>
          <w:bCs/>
        </w:rPr>
      </w:pPr>
    </w:p>
    <w:p w14:paraId="7F270782">
      <w:pPr>
        <w:spacing w:line="360" w:lineRule="auto"/>
        <w:jc w:val="center"/>
        <w:rPr>
          <w:b/>
          <w:bCs/>
        </w:rPr>
      </w:pPr>
    </w:p>
    <w:p w14:paraId="6D6EF940">
      <w:pPr>
        <w:spacing w:line="360" w:lineRule="auto"/>
        <w:jc w:val="center"/>
        <w:rPr>
          <w:b/>
          <w:bCs/>
        </w:rPr>
      </w:pPr>
    </w:p>
    <w:p w14:paraId="733F8DB8">
      <w:pPr>
        <w:spacing w:line="360" w:lineRule="auto"/>
        <w:jc w:val="center"/>
        <w:rPr>
          <w:b/>
          <w:bCs/>
          <w:sz w:val="52"/>
        </w:rPr>
      </w:pPr>
      <w:r>
        <w:rPr>
          <w:rFonts w:hint="eastAsia"/>
          <w:b/>
          <w:bCs/>
          <w:sz w:val="72"/>
        </w:rPr>
        <w:t>院 内 询 价 响 应 文 件</w:t>
      </w:r>
    </w:p>
    <w:p w14:paraId="61A085DF">
      <w:pPr>
        <w:spacing w:line="360" w:lineRule="auto"/>
        <w:jc w:val="center"/>
        <w:rPr>
          <w:b/>
          <w:bCs/>
        </w:rPr>
      </w:pPr>
    </w:p>
    <w:p w14:paraId="14D19E3C">
      <w:pPr>
        <w:spacing w:line="360" w:lineRule="auto"/>
        <w:jc w:val="center"/>
        <w:rPr>
          <w:b/>
          <w:bCs/>
        </w:rPr>
      </w:pPr>
    </w:p>
    <w:p w14:paraId="1D5AE064">
      <w:pPr>
        <w:spacing w:line="360" w:lineRule="auto"/>
        <w:jc w:val="center"/>
        <w:rPr>
          <w:b/>
          <w:bCs/>
        </w:rPr>
      </w:pPr>
    </w:p>
    <w:p w14:paraId="27E59072">
      <w:pPr>
        <w:spacing w:line="360" w:lineRule="auto"/>
        <w:rPr>
          <w:b/>
          <w:bCs/>
        </w:rPr>
      </w:pPr>
    </w:p>
    <w:p w14:paraId="55A3B26C">
      <w:pPr>
        <w:spacing w:line="360" w:lineRule="auto"/>
        <w:ind w:left="2883" w:leftChars="608" w:hanging="1606" w:hangingChars="500"/>
        <w:jc w:val="left"/>
        <w:rPr>
          <w:rFonts w:ascii="宋体" w:hAnsi="宋体"/>
          <w:b/>
          <w:bCs/>
          <w:sz w:val="32"/>
          <w:szCs w:val="32"/>
        </w:rPr>
      </w:pPr>
      <w:r>
        <w:rPr>
          <w:rFonts w:hint="eastAsia" w:ascii="宋体" w:hAnsi="宋体"/>
          <w:b/>
          <w:bCs/>
          <w:sz w:val="32"/>
          <w:szCs w:val="32"/>
        </w:rPr>
        <w:t>项目名称：</w:t>
      </w:r>
      <w:r>
        <w:rPr>
          <w:rFonts w:hint="eastAsia" w:ascii="宋体" w:hAnsi="宋体"/>
          <w:b/>
          <w:bCs/>
          <w:sz w:val="32"/>
          <w:szCs w:val="32"/>
          <w:u w:val="single"/>
        </w:rPr>
        <w:t xml:space="preserve">深圳市南山区医疗集团总部社康机构房屋结构（沉降类）安全评估项目   </w:t>
      </w:r>
    </w:p>
    <w:p w14:paraId="15C3F20D">
      <w:pPr>
        <w:spacing w:line="360" w:lineRule="auto"/>
        <w:ind w:left="1920" w:leftChars="608" w:hanging="643" w:hangingChars="200"/>
        <w:jc w:val="left"/>
        <w:rPr>
          <w:rFonts w:ascii="宋体" w:hAnsi="宋体"/>
          <w:b/>
          <w:bCs/>
          <w:sz w:val="32"/>
          <w:szCs w:val="32"/>
        </w:rPr>
      </w:pPr>
      <w:r>
        <w:rPr>
          <w:rFonts w:hint="eastAsia" w:ascii="宋体" w:hAnsi="宋体"/>
          <w:b/>
          <w:bCs/>
          <w:sz w:val="32"/>
          <w:szCs w:val="32"/>
        </w:rPr>
        <w:t>法定代表人：</w:t>
      </w:r>
      <w:r>
        <w:rPr>
          <w:rFonts w:hint="eastAsia" w:ascii="宋体" w:hAnsi="宋体"/>
          <w:b/>
          <w:bCs/>
          <w:sz w:val="32"/>
          <w:szCs w:val="32"/>
          <w:u w:val="single"/>
        </w:rPr>
        <w:t xml:space="preserve">                           </w:t>
      </w:r>
    </w:p>
    <w:p w14:paraId="1709B89C">
      <w:pPr>
        <w:spacing w:line="360" w:lineRule="auto"/>
        <w:ind w:firstLine="1285" w:firstLineChars="400"/>
        <w:rPr>
          <w:rFonts w:ascii="宋体" w:hAnsi="宋体"/>
          <w:sz w:val="32"/>
          <w:szCs w:val="32"/>
          <w:u w:val="dotted"/>
        </w:rPr>
      </w:pPr>
      <w:r>
        <w:rPr>
          <w:rFonts w:hint="eastAsia" w:ascii="宋体" w:hAnsi="宋体"/>
          <w:b/>
          <w:bCs/>
          <w:sz w:val="32"/>
          <w:szCs w:val="32"/>
        </w:rPr>
        <w:t>委托代理人：</w:t>
      </w:r>
      <w:r>
        <w:rPr>
          <w:rFonts w:hint="eastAsia" w:ascii="宋体" w:hAnsi="宋体"/>
          <w:b/>
          <w:bCs/>
          <w:sz w:val="32"/>
          <w:szCs w:val="32"/>
          <w:u w:val="single"/>
        </w:rPr>
        <w:t xml:space="preserve">                           </w:t>
      </w:r>
    </w:p>
    <w:p w14:paraId="4112A833">
      <w:pPr>
        <w:spacing w:line="360" w:lineRule="auto"/>
        <w:ind w:firstLine="1285" w:firstLineChars="400"/>
        <w:rPr>
          <w:rFonts w:ascii="宋体" w:hAnsi="宋体"/>
          <w:b/>
          <w:bCs/>
          <w:sz w:val="32"/>
          <w:szCs w:val="32"/>
        </w:rPr>
      </w:pPr>
      <w:r>
        <w:rPr>
          <w:rFonts w:hint="eastAsia" w:ascii="宋体" w:hAnsi="宋体"/>
          <w:b/>
          <w:bCs/>
          <w:sz w:val="32"/>
          <w:szCs w:val="32"/>
        </w:rPr>
        <w:t>供应商名称：</w:t>
      </w:r>
      <w:r>
        <w:rPr>
          <w:rFonts w:hint="eastAsia" w:ascii="宋体" w:hAnsi="宋体"/>
          <w:b/>
          <w:bCs/>
          <w:sz w:val="32"/>
          <w:szCs w:val="32"/>
          <w:u w:val="single"/>
        </w:rPr>
        <w:t xml:space="preserve">                           </w:t>
      </w:r>
    </w:p>
    <w:p w14:paraId="7E850D60">
      <w:pPr>
        <w:spacing w:line="360" w:lineRule="auto"/>
        <w:ind w:firstLine="1285" w:firstLineChars="400"/>
        <w:rPr>
          <w:rFonts w:ascii="宋体" w:hAnsi="宋体"/>
          <w:b/>
          <w:bCs/>
          <w:sz w:val="32"/>
          <w:szCs w:val="32"/>
        </w:rPr>
        <w:sectPr>
          <w:headerReference r:id="rId5" w:type="first"/>
          <w:footerReference r:id="rId8" w:type="first"/>
          <w:headerReference r:id="rId3" w:type="default"/>
          <w:footerReference r:id="rId6" w:type="default"/>
          <w:headerReference r:id="rId4" w:type="even"/>
          <w:footerReference r:id="rId7" w:type="even"/>
          <w:pgSz w:w="12242" w:h="15842"/>
          <w:pgMar w:top="1440" w:right="1800" w:bottom="1440" w:left="1800" w:header="283" w:footer="567" w:gutter="0"/>
          <w:pgNumType w:start="1"/>
          <w:cols w:space="720" w:num="1"/>
          <w:titlePg/>
          <w:docGrid w:type="lines" w:linePitch="312" w:charSpace="0"/>
        </w:sectPr>
      </w:pPr>
      <w:r>
        <w:rPr>
          <w:rFonts w:hint="eastAsia" w:ascii="宋体" w:hAnsi="宋体"/>
          <w:b/>
          <w:bCs/>
          <w:sz w:val="32"/>
          <w:szCs w:val="32"/>
        </w:rPr>
        <w:t xml:space="preserve">日 期： </w:t>
      </w:r>
      <w:r>
        <w:rPr>
          <w:rFonts w:hint="eastAsia" w:ascii="宋体" w:hAnsi="宋体"/>
          <w:b/>
          <w:bCs/>
          <w:sz w:val="32"/>
          <w:szCs w:val="32"/>
          <w:u w:val="single"/>
        </w:rPr>
        <w:t xml:space="preserve">    </w:t>
      </w:r>
      <w:r>
        <w:rPr>
          <w:rFonts w:hint="eastAsia" w:ascii="宋体" w:hAnsi="宋体"/>
          <w:b/>
          <w:bCs/>
          <w:sz w:val="32"/>
          <w:szCs w:val="32"/>
        </w:rPr>
        <w:t>年</w:t>
      </w:r>
      <w:r>
        <w:rPr>
          <w:rFonts w:hint="eastAsia" w:ascii="宋体" w:hAnsi="宋体"/>
          <w:b/>
          <w:bCs/>
          <w:sz w:val="32"/>
          <w:szCs w:val="32"/>
          <w:u w:val="single"/>
        </w:rPr>
        <w:t xml:space="preserve">   </w:t>
      </w:r>
      <w:r>
        <w:rPr>
          <w:rFonts w:hint="eastAsia" w:ascii="宋体" w:hAnsi="宋体"/>
          <w:b/>
          <w:bCs/>
          <w:sz w:val="32"/>
          <w:szCs w:val="32"/>
        </w:rPr>
        <w:t xml:space="preserve">月 </w:t>
      </w:r>
      <w:r>
        <w:rPr>
          <w:rFonts w:hint="eastAsia" w:ascii="宋体" w:hAnsi="宋体"/>
          <w:b/>
          <w:bCs/>
          <w:sz w:val="32"/>
          <w:szCs w:val="32"/>
          <w:u w:val="single"/>
        </w:rPr>
        <w:t xml:space="preserve">  </w:t>
      </w:r>
      <w:r>
        <w:rPr>
          <w:rFonts w:hint="eastAsia" w:ascii="宋体" w:hAnsi="宋体"/>
          <w:b/>
          <w:bCs/>
          <w:sz w:val="32"/>
          <w:szCs w:val="32"/>
        </w:rPr>
        <w:t>日</w:t>
      </w:r>
    </w:p>
    <w:p w14:paraId="447A71A2">
      <w:pPr>
        <w:spacing w:line="360" w:lineRule="auto"/>
        <w:rPr>
          <w:b/>
          <w:sz w:val="44"/>
          <w:szCs w:val="32"/>
        </w:rPr>
      </w:pPr>
      <w:bookmarkStart w:id="1" w:name="_投标文件格式（第一册）"/>
      <w:bookmarkEnd w:id="1"/>
    </w:p>
    <w:p w14:paraId="2355D890">
      <w:pPr>
        <w:spacing w:line="360" w:lineRule="auto"/>
        <w:jc w:val="center"/>
        <w:rPr>
          <w:rFonts w:ascii="宋体" w:hAnsi="宋体"/>
          <w:bCs/>
          <w:snapToGrid w:val="0"/>
          <w:kern w:val="0"/>
          <w:sz w:val="20"/>
          <w:szCs w:val="21"/>
        </w:rPr>
      </w:pPr>
      <w:r>
        <w:rPr>
          <w:rFonts w:hint="eastAsia"/>
          <w:b/>
          <w:sz w:val="44"/>
          <w:szCs w:val="32"/>
        </w:rPr>
        <w:t>院内询价响应文件须知及内容</w:t>
      </w:r>
      <w:bookmarkStart w:id="2" w:name="q0"/>
    </w:p>
    <w:bookmarkEnd w:id="2"/>
    <w:p w14:paraId="23A5133A">
      <w:pPr>
        <w:adjustRightInd w:val="0"/>
        <w:snapToGrid w:val="0"/>
        <w:spacing w:line="360" w:lineRule="auto"/>
        <w:rPr>
          <w:rFonts w:ascii="宋体" w:hAnsi="宋体"/>
          <w:b/>
          <w:bCs/>
          <w:snapToGrid w:val="0"/>
          <w:kern w:val="0"/>
          <w:sz w:val="28"/>
        </w:rPr>
      </w:pPr>
      <w:bookmarkStart w:id="3" w:name="_格式1__投标人资格证明文件"/>
      <w:bookmarkEnd w:id="3"/>
      <w:r>
        <w:rPr>
          <w:rFonts w:hint="eastAsia" w:ascii="宋体" w:hAnsi="宋体"/>
          <w:b/>
          <w:bCs/>
          <w:snapToGrid w:val="0"/>
          <w:kern w:val="0"/>
          <w:sz w:val="28"/>
        </w:rPr>
        <w:t>须知：</w:t>
      </w:r>
    </w:p>
    <w:p w14:paraId="1EE949E3">
      <w:pPr>
        <w:adjustRightInd w:val="0"/>
        <w:snapToGrid w:val="0"/>
        <w:spacing w:line="360" w:lineRule="auto"/>
        <w:ind w:left="900" w:leftChars="200" w:hanging="480" w:hangingChars="200"/>
        <w:rPr>
          <w:rFonts w:ascii="宋体" w:hAnsi="宋体"/>
          <w:bCs/>
          <w:snapToGrid w:val="0"/>
          <w:kern w:val="0"/>
          <w:sz w:val="24"/>
        </w:rPr>
      </w:pPr>
      <w:r>
        <w:rPr>
          <w:rFonts w:hint="eastAsia" w:ascii="宋体" w:hAnsi="宋体"/>
          <w:bCs/>
          <w:snapToGrid w:val="0"/>
          <w:kern w:val="0"/>
          <w:sz w:val="24"/>
        </w:rPr>
        <w:t>一、报价供应商参与院内询价采购报价时，全程应按院内询价响应文件要求填写，且必须电脑</w:t>
      </w:r>
      <w:r>
        <w:rPr>
          <w:rFonts w:hint="eastAsia" w:ascii="宋体" w:hAnsi="宋体"/>
          <w:b/>
          <w:snapToGrid w:val="0"/>
          <w:kern w:val="0"/>
          <w:sz w:val="24"/>
        </w:rPr>
        <w:t>双面打印</w:t>
      </w:r>
      <w:r>
        <w:rPr>
          <w:rFonts w:hint="eastAsia" w:ascii="宋体" w:hAnsi="宋体"/>
          <w:bCs/>
          <w:snapToGrid w:val="0"/>
          <w:kern w:val="0"/>
          <w:sz w:val="24"/>
        </w:rPr>
        <w:t>，不可手工填写。</w:t>
      </w:r>
    </w:p>
    <w:p w14:paraId="326E1DB6">
      <w:pPr>
        <w:adjustRightInd w:val="0"/>
        <w:snapToGrid w:val="0"/>
        <w:spacing w:line="360" w:lineRule="auto"/>
        <w:ind w:left="902" w:leftChars="200" w:hanging="482" w:hangingChars="200"/>
        <w:jc w:val="left"/>
        <w:rPr>
          <w:rFonts w:hint="eastAsia" w:ascii="宋体" w:hAnsi="宋体"/>
          <w:bCs/>
          <w:snapToGrid w:val="0"/>
          <w:kern w:val="0"/>
          <w:sz w:val="24"/>
        </w:rPr>
      </w:pPr>
      <w:r>
        <w:rPr>
          <w:rFonts w:hint="eastAsia" w:ascii="宋体" w:hAnsi="宋体"/>
          <w:b/>
          <w:bCs/>
          <w:snapToGrid w:val="0"/>
          <w:color w:val="FF0000"/>
          <w:kern w:val="0"/>
          <w:sz w:val="24"/>
        </w:rPr>
        <w:t>二、须将院内询价响应文件密封于一个外层包封中，封面上注明供应商名称，项目名称，密封口处加盖供应商公章，不可手工填写。（如选择快递形式，也应将院内询价响应文件密封于单独的包封中，并注明以上信息，否则此次响应将会被拒绝）</w:t>
      </w:r>
    </w:p>
    <w:p w14:paraId="3DA846DD">
      <w:pPr>
        <w:adjustRightInd w:val="0"/>
        <w:snapToGrid w:val="0"/>
        <w:spacing w:line="360" w:lineRule="auto"/>
        <w:ind w:left="900" w:leftChars="200" w:hanging="480" w:hangingChars="200"/>
        <w:jc w:val="left"/>
        <w:rPr>
          <w:rFonts w:ascii="宋体" w:hAnsi="宋体"/>
          <w:bCs/>
          <w:snapToGrid w:val="0"/>
          <w:kern w:val="0"/>
          <w:sz w:val="24"/>
        </w:rPr>
      </w:pPr>
      <w:r>
        <w:rPr>
          <w:rFonts w:hint="eastAsia" w:ascii="宋体" w:hAnsi="宋体"/>
          <w:bCs/>
          <w:snapToGrid w:val="0"/>
          <w:kern w:val="0"/>
          <w:sz w:val="24"/>
        </w:rPr>
        <w:t>三、报价供应商应填写单位/公司全称、同时加盖供应商公章及签字，于202</w:t>
      </w:r>
      <w:r>
        <w:rPr>
          <w:rFonts w:hint="eastAsia" w:ascii="宋体" w:hAnsi="宋体"/>
          <w:bCs/>
          <w:snapToGrid w:val="0"/>
          <w:kern w:val="0"/>
          <w:sz w:val="24"/>
          <w:lang w:val="en-US" w:eastAsia="zh-CN"/>
        </w:rPr>
        <w:t>5</w:t>
      </w:r>
      <w:r>
        <w:rPr>
          <w:rFonts w:hint="eastAsia" w:ascii="宋体" w:hAnsi="宋体"/>
          <w:bCs/>
          <w:snapToGrid w:val="0"/>
          <w:kern w:val="0"/>
          <w:sz w:val="24"/>
        </w:rPr>
        <w:t>年</w:t>
      </w:r>
      <w:r>
        <w:rPr>
          <w:rFonts w:hint="eastAsia" w:ascii="宋体" w:hAnsi="宋体"/>
          <w:bCs/>
          <w:snapToGrid w:val="0"/>
          <w:kern w:val="0"/>
          <w:sz w:val="24"/>
          <w:lang w:val="en-US" w:eastAsia="zh-CN"/>
        </w:rPr>
        <w:t>8</w:t>
      </w:r>
      <w:r>
        <w:rPr>
          <w:rFonts w:hint="eastAsia" w:ascii="宋体" w:hAnsi="宋体"/>
          <w:bCs/>
          <w:snapToGrid w:val="0"/>
          <w:kern w:val="0"/>
          <w:sz w:val="24"/>
        </w:rPr>
        <w:t>月</w:t>
      </w:r>
      <w:r>
        <w:rPr>
          <w:rFonts w:hint="eastAsia" w:ascii="宋体" w:hAnsi="宋体"/>
          <w:bCs/>
          <w:snapToGrid w:val="0"/>
          <w:kern w:val="0"/>
          <w:sz w:val="24"/>
          <w:lang w:val="en-US" w:eastAsia="zh-CN"/>
        </w:rPr>
        <w:t>13</w:t>
      </w:r>
      <w:r>
        <w:rPr>
          <w:rFonts w:hint="eastAsia" w:ascii="宋体" w:hAnsi="宋体"/>
          <w:bCs/>
          <w:snapToGrid w:val="0"/>
          <w:kern w:val="0"/>
          <w:sz w:val="24"/>
        </w:rPr>
        <w:t>日</w:t>
      </w:r>
      <w:r>
        <w:rPr>
          <w:rFonts w:hint="eastAsia" w:ascii="宋体" w:hAnsi="宋体"/>
          <w:bCs/>
          <w:snapToGrid w:val="0"/>
          <w:kern w:val="0"/>
          <w:sz w:val="24"/>
          <w:lang w:val="en-US" w:eastAsia="zh-CN"/>
        </w:rPr>
        <w:t>18</w:t>
      </w:r>
      <w:r>
        <w:rPr>
          <w:rFonts w:hint="eastAsia" w:ascii="宋体" w:hAnsi="宋体"/>
          <w:bCs/>
          <w:snapToGrid w:val="0"/>
          <w:kern w:val="0"/>
          <w:sz w:val="24"/>
        </w:rPr>
        <w:t>:</w:t>
      </w:r>
      <w:r>
        <w:rPr>
          <w:rFonts w:hint="eastAsia" w:ascii="宋体" w:hAnsi="宋体"/>
          <w:bCs/>
          <w:snapToGrid w:val="0"/>
          <w:kern w:val="0"/>
          <w:sz w:val="24"/>
          <w:lang w:val="en-US" w:eastAsia="zh-CN"/>
        </w:rPr>
        <w:t>0</w:t>
      </w:r>
      <w:bookmarkStart w:id="5" w:name="_GoBack"/>
      <w:bookmarkEnd w:id="5"/>
      <w:r>
        <w:rPr>
          <w:rFonts w:hint="eastAsia" w:ascii="宋体" w:hAnsi="宋体"/>
          <w:bCs/>
          <w:snapToGrid w:val="0"/>
          <w:kern w:val="0"/>
          <w:sz w:val="24"/>
          <w:lang w:val="en-US" w:eastAsia="zh-CN"/>
        </w:rPr>
        <w:t>0</w:t>
      </w:r>
      <w:r>
        <w:rPr>
          <w:rFonts w:hint="eastAsia" w:ascii="宋体" w:hAnsi="宋体"/>
          <w:bCs/>
          <w:snapToGrid w:val="0"/>
          <w:kern w:val="0"/>
          <w:sz w:val="24"/>
        </w:rPr>
        <w:t>前</w:t>
      </w:r>
      <w:r>
        <w:rPr>
          <w:rFonts w:hint="eastAsia" w:ascii="宋体" w:hAnsi="宋体"/>
          <w:bCs/>
          <w:snapToGrid w:val="0"/>
          <w:kern w:val="0"/>
          <w:sz w:val="24"/>
        </w:rPr>
        <w:t>将</w:t>
      </w:r>
      <w:r>
        <w:rPr>
          <w:rFonts w:hint="eastAsia" w:ascii="宋体" w:hAnsi="宋体"/>
          <w:b/>
          <w:bCs/>
          <w:snapToGrid w:val="0"/>
          <w:color w:val="FF0000"/>
          <w:kern w:val="0"/>
          <w:sz w:val="24"/>
        </w:rPr>
        <w:t>三份</w:t>
      </w:r>
      <w:r>
        <w:rPr>
          <w:rFonts w:hint="eastAsia" w:ascii="宋体" w:hAnsi="宋体"/>
          <w:bCs/>
          <w:snapToGrid w:val="0"/>
          <w:kern w:val="0"/>
          <w:sz w:val="24"/>
        </w:rPr>
        <w:t>纸质版院内询价响应文件( 一正二副)递交至</w:t>
      </w:r>
      <w:r>
        <w:rPr>
          <w:rFonts w:hint="eastAsia" w:ascii="宋体" w:hAnsi="宋体"/>
          <w:bCs/>
          <w:snapToGrid w:val="0"/>
          <w:kern w:val="0"/>
          <w:sz w:val="24"/>
          <w:u w:val="single"/>
        </w:rPr>
        <w:t>深圳市南山区</w:t>
      </w:r>
      <w:r>
        <w:rPr>
          <w:rFonts w:hint="eastAsia" w:ascii="宋体" w:hAnsi="宋体"/>
          <w:bCs/>
          <w:snapToGrid w:val="0"/>
          <w:kern w:val="0"/>
          <w:sz w:val="24"/>
          <w:u w:val="single"/>
          <w:lang w:val="en-US" w:eastAsia="zh-CN"/>
        </w:rPr>
        <w:t>常兴路11号南山区医疗集团总部4楼413室</w:t>
      </w:r>
      <w:r>
        <w:rPr>
          <w:rFonts w:hint="eastAsia" w:ascii="宋体" w:hAnsi="宋体"/>
          <w:bCs/>
          <w:snapToGrid w:val="0"/>
          <w:kern w:val="0"/>
          <w:sz w:val="24"/>
        </w:rPr>
        <w:t>参与询价。</w:t>
      </w:r>
      <w:r>
        <w:rPr>
          <w:rFonts w:hint="eastAsia" w:ascii="宋体" w:hAnsi="宋体"/>
          <w:b/>
          <w:bCs/>
          <w:snapToGrid w:val="0"/>
          <w:color w:val="FF0000"/>
          <w:kern w:val="0"/>
          <w:sz w:val="24"/>
        </w:rPr>
        <w:t>(如选择快递形式，付款方式请勿选择到付形式，否则此次响应将会被拒绝)</w:t>
      </w:r>
    </w:p>
    <w:p w14:paraId="0692C8F9">
      <w:pPr>
        <w:adjustRightInd w:val="0"/>
        <w:snapToGrid w:val="0"/>
        <w:spacing w:line="360" w:lineRule="auto"/>
        <w:ind w:left="900" w:leftChars="200" w:hanging="480" w:hangingChars="200"/>
        <w:rPr>
          <w:rFonts w:ascii="宋体" w:hAnsi="宋体"/>
          <w:bCs/>
          <w:snapToGrid w:val="0"/>
          <w:kern w:val="0"/>
          <w:sz w:val="24"/>
        </w:rPr>
      </w:pPr>
      <w:r>
        <w:rPr>
          <w:rFonts w:hint="eastAsia" w:ascii="宋体" w:hAnsi="宋体"/>
          <w:bCs/>
          <w:snapToGrid w:val="0"/>
          <w:kern w:val="0"/>
          <w:sz w:val="24"/>
        </w:rPr>
        <w:t>四、报价供应商须详细阅读项目需求内所有内容，在满足项目需求内全部要求的前提下方可报名参与报价。</w:t>
      </w:r>
      <w:r>
        <w:rPr>
          <w:rFonts w:hint="eastAsia" w:ascii="宋体" w:hAnsi="宋体"/>
          <w:b/>
          <w:bCs/>
          <w:snapToGrid w:val="0"/>
          <w:color w:val="FF0000"/>
          <w:kern w:val="0"/>
          <w:sz w:val="24"/>
        </w:rPr>
        <w:t>递交的询价文件每一页都需要盖公章，</w:t>
      </w:r>
      <w:r>
        <w:rPr>
          <w:rFonts w:hint="eastAsia" w:ascii="宋体" w:hAnsi="宋体"/>
          <w:bCs/>
          <w:snapToGrid w:val="0"/>
          <w:kern w:val="0"/>
          <w:sz w:val="24"/>
        </w:rPr>
        <w:t>报价供应商参与报价视为接受并且满足需求内全部条款，如报价供应商提供虚假资料，将会被我单位记入诚信档案，一年内不得参与我单位组织的采购活动。</w:t>
      </w:r>
    </w:p>
    <w:p w14:paraId="7C7811C9">
      <w:pPr>
        <w:adjustRightInd w:val="0"/>
        <w:snapToGrid w:val="0"/>
        <w:spacing w:line="360" w:lineRule="auto"/>
        <w:ind w:left="420" w:leftChars="200"/>
        <w:rPr>
          <w:rFonts w:ascii="宋体" w:hAnsi="宋体"/>
          <w:bCs/>
          <w:snapToGrid w:val="0"/>
          <w:kern w:val="0"/>
          <w:sz w:val="24"/>
        </w:rPr>
      </w:pPr>
      <w:r>
        <w:rPr>
          <w:rFonts w:hint="eastAsia" w:ascii="宋体" w:hAnsi="宋体"/>
          <w:b w:val="0"/>
          <w:bCs/>
          <w:snapToGrid w:val="0"/>
          <w:kern w:val="0"/>
          <w:sz w:val="24"/>
        </w:rPr>
        <w:t>五、</w:t>
      </w:r>
      <w:r>
        <w:rPr>
          <w:rFonts w:hint="eastAsia" w:ascii="宋体" w:hAnsi="宋体"/>
          <w:b/>
          <w:snapToGrid w:val="0"/>
          <w:kern w:val="0"/>
          <w:sz w:val="24"/>
        </w:rPr>
        <w:t>以下情况视为无效资料，响应将会被拒绝：</w:t>
      </w:r>
      <w:r>
        <w:rPr>
          <w:rFonts w:hint="eastAsia" w:ascii="宋体" w:hAnsi="宋体"/>
          <w:bCs/>
          <w:snapToGrid w:val="0"/>
          <w:kern w:val="0"/>
          <w:sz w:val="24"/>
        </w:rPr>
        <w:t>①报价供应商提交的文件超过截止日期、超经营范围、授权弄虚作假等；②无公章、无联系方式。③院内询价响应文件未按规定的内容、格式提交或填写不完整；</w:t>
      </w:r>
      <w:r>
        <w:rPr>
          <w:rFonts w:hint="eastAsia" w:ascii="宋体" w:hAnsi="宋体"/>
          <w:b/>
          <w:bCs/>
          <w:snapToGrid w:val="0"/>
          <w:color w:val="FF0000"/>
          <w:kern w:val="0"/>
          <w:sz w:val="24"/>
        </w:rPr>
        <w:t>④外层包封手工填写，未电脑打印。</w:t>
      </w:r>
      <w:r>
        <w:rPr>
          <w:rFonts w:hint="eastAsia" w:ascii="宋体" w:hAnsi="宋体"/>
          <w:bCs/>
          <w:snapToGrid w:val="0"/>
          <w:kern w:val="0"/>
          <w:sz w:val="24"/>
        </w:rPr>
        <w:t>若内容因表达不清所引起的后果由报价供应商负责，</w:t>
      </w:r>
      <w:r>
        <w:rPr>
          <w:rFonts w:hint="eastAsia" w:ascii="宋体" w:hAnsi="宋体"/>
          <w:b/>
          <w:bCs/>
          <w:snapToGrid w:val="0"/>
          <w:color w:val="FF0000"/>
          <w:kern w:val="0"/>
          <w:sz w:val="24"/>
        </w:rPr>
        <w:t>⑤项目需求，相关资格证明，法定代表人证明书，法定代表人授权委托书，询价采购报价表，供应商承诺函，未盖公章。⑥询价响应文件项目填写名称与本项目不符。</w:t>
      </w:r>
    </w:p>
    <w:p w14:paraId="06DCCCD5">
      <w:pPr>
        <w:adjustRightInd w:val="0"/>
        <w:snapToGrid w:val="0"/>
        <w:spacing w:line="360" w:lineRule="auto"/>
        <w:ind w:left="420" w:leftChars="200"/>
        <w:rPr>
          <w:rFonts w:ascii="宋体" w:hAnsi="宋体"/>
          <w:b/>
          <w:bCs/>
          <w:snapToGrid w:val="0"/>
          <w:color w:val="FF0000"/>
          <w:kern w:val="0"/>
          <w:sz w:val="24"/>
        </w:rPr>
      </w:pPr>
      <w:r>
        <w:rPr>
          <w:rFonts w:hint="eastAsia" w:ascii="宋体" w:hAnsi="宋体"/>
          <w:b/>
          <w:bCs/>
          <w:snapToGrid w:val="0"/>
          <w:color w:val="FF0000"/>
          <w:kern w:val="0"/>
          <w:sz w:val="24"/>
        </w:rPr>
        <w:t>发现询价文件异常一致或者投标报价呈规律性差，在询价活动中视为无效文件，当场作废。</w:t>
      </w:r>
    </w:p>
    <w:p w14:paraId="6EFCD55C">
      <w:pPr>
        <w:adjustRightInd w:val="0"/>
        <w:snapToGrid w:val="0"/>
        <w:spacing w:line="360" w:lineRule="auto"/>
        <w:ind w:left="900" w:leftChars="200" w:hanging="480" w:hangingChars="200"/>
        <w:rPr>
          <w:rFonts w:ascii="宋体" w:hAnsi="宋体"/>
          <w:bCs/>
          <w:snapToGrid w:val="0"/>
          <w:kern w:val="0"/>
          <w:sz w:val="24"/>
        </w:rPr>
      </w:pPr>
    </w:p>
    <w:p w14:paraId="5F6A4D3E">
      <w:pPr>
        <w:adjustRightInd w:val="0"/>
        <w:snapToGrid w:val="0"/>
        <w:spacing w:line="360" w:lineRule="auto"/>
        <w:ind w:left="420" w:leftChars="200"/>
        <w:rPr>
          <w:rFonts w:ascii="宋体" w:hAnsi="宋体"/>
          <w:bCs/>
          <w:snapToGrid w:val="0"/>
          <w:kern w:val="0"/>
          <w:sz w:val="24"/>
        </w:rPr>
      </w:pPr>
      <w:r>
        <w:rPr>
          <w:rFonts w:hint="eastAsia" w:ascii="宋体" w:hAnsi="宋体"/>
          <w:b/>
          <w:bCs/>
          <w:snapToGrid w:val="0"/>
          <w:color w:val="FF0000"/>
          <w:kern w:val="0"/>
          <w:sz w:val="24"/>
          <w:lang w:val="en-US" w:eastAsia="zh-CN"/>
        </w:rPr>
        <w:t>六、</w:t>
      </w:r>
      <w:r>
        <w:rPr>
          <w:rFonts w:ascii="宋体" w:hAnsi="宋体" w:eastAsia="宋体" w:cs="宋体"/>
          <w:b/>
          <w:bCs/>
          <w:color w:val="FF0000"/>
          <w:sz w:val="24"/>
          <w:szCs w:val="24"/>
        </w:rPr>
        <w:t>响应供应商提供的报价不得高于同期电子商务平台或市场销售价格。采购人将对响应供应商提供的报价进行现场比价或电子商务平台比价，若发现报价存在高于市场平均价的情形，招标人有权废止该项目响应供应商。</w:t>
      </w:r>
    </w:p>
    <w:p w14:paraId="7EC87C5E">
      <w:pPr>
        <w:adjustRightInd w:val="0"/>
        <w:snapToGrid w:val="0"/>
        <w:spacing w:line="360" w:lineRule="auto"/>
        <w:ind w:left="900" w:leftChars="200" w:hanging="480" w:hangingChars="200"/>
        <w:rPr>
          <w:rFonts w:ascii="宋体" w:hAnsi="宋体"/>
          <w:bCs/>
          <w:snapToGrid w:val="0"/>
          <w:kern w:val="0"/>
          <w:sz w:val="24"/>
        </w:rPr>
      </w:pPr>
      <w:r>
        <w:rPr>
          <w:rFonts w:hint="eastAsia" w:ascii="宋体" w:hAnsi="宋体"/>
          <w:bCs/>
          <w:snapToGrid w:val="0"/>
          <w:kern w:val="0"/>
          <w:sz w:val="24"/>
          <w:lang w:val="en-US" w:eastAsia="zh-CN"/>
        </w:rPr>
        <w:t>七</w:t>
      </w:r>
      <w:r>
        <w:rPr>
          <w:rFonts w:hint="eastAsia" w:ascii="宋体" w:hAnsi="宋体"/>
          <w:bCs/>
          <w:snapToGrid w:val="0"/>
          <w:kern w:val="0"/>
          <w:sz w:val="24"/>
        </w:rPr>
        <w:t>、对本次采购提出询问，请按以下方式联系</w:t>
      </w:r>
    </w:p>
    <w:p w14:paraId="7800167B">
      <w:pPr>
        <w:adjustRightInd w:val="0"/>
        <w:snapToGrid w:val="0"/>
        <w:spacing w:line="360" w:lineRule="auto"/>
        <w:ind w:firstLine="960" w:firstLineChars="400"/>
        <w:rPr>
          <w:rFonts w:ascii="宋体" w:hAnsi="宋体"/>
          <w:bCs/>
          <w:snapToGrid w:val="0"/>
          <w:kern w:val="0"/>
          <w:sz w:val="24"/>
        </w:rPr>
      </w:pPr>
      <w:r>
        <w:rPr>
          <w:rFonts w:hint="eastAsia" w:ascii="宋体" w:hAnsi="宋体"/>
          <w:bCs/>
          <w:snapToGrid w:val="0"/>
          <w:kern w:val="0"/>
          <w:sz w:val="24"/>
        </w:rPr>
        <w:t>联系人：姚老师/</w:t>
      </w:r>
      <w:r>
        <w:rPr>
          <w:rFonts w:hint="eastAsia" w:ascii="宋体" w:hAnsi="宋体"/>
          <w:bCs/>
          <w:snapToGrid w:val="0"/>
          <w:kern w:val="0"/>
          <w:sz w:val="24"/>
          <w:lang w:val="en-US" w:eastAsia="zh-CN"/>
        </w:rPr>
        <w:t>张</w:t>
      </w:r>
      <w:r>
        <w:rPr>
          <w:rFonts w:hint="eastAsia" w:ascii="宋体" w:hAnsi="宋体"/>
          <w:bCs/>
          <w:snapToGrid w:val="0"/>
          <w:kern w:val="0"/>
          <w:sz w:val="24"/>
        </w:rPr>
        <w:t>老师</w:t>
      </w:r>
    </w:p>
    <w:p w14:paraId="3D320B86">
      <w:pPr>
        <w:adjustRightInd w:val="0"/>
        <w:snapToGrid w:val="0"/>
        <w:spacing w:line="360" w:lineRule="auto"/>
        <w:ind w:left="958" w:leftChars="456" w:firstLine="0" w:firstLineChars="0"/>
        <w:rPr>
          <w:rFonts w:ascii="宋体" w:hAnsi="宋体"/>
          <w:b/>
          <w:bCs/>
          <w:snapToGrid w:val="0"/>
          <w:color w:val="FF0000"/>
          <w:kern w:val="0"/>
          <w:sz w:val="24"/>
        </w:rPr>
      </w:pPr>
      <w:r>
        <w:rPr>
          <w:rFonts w:hint="eastAsia" w:ascii="宋体" w:hAnsi="宋体"/>
          <w:bCs/>
          <w:snapToGrid w:val="0"/>
          <w:kern w:val="0"/>
          <w:sz w:val="24"/>
        </w:rPr>
        <w:t>电话：0755-26889975/18124195199工作时间</w:t>
      </w:r>
      <w:r>
        <w:rPr>
          <w:rFonts w:hint="eastAsia" w:ascii="宋体" w:hAnsi="宋体"/>
          <w:b/>
          <w:bCs/>
          <w:snapToGrid w:val="0"/>
          <w:color w:val="FF0000"/>
          <w:kern w:val="0"/>
          <w:sz w:val="24"/>
        </w:rPr>
        <w:t>（工作日）9:00-12:00,14:00-18:00</w:t>
      </w:r>
    </w:p>
    <w:p w14:paraId="6549E980">
      <w:pPr>
        <w:adjustRightInd w:val="0"/>
        <w:snapToGrid w:val="0"/>
        <w:spacing w:line="360" w:lineRule="auto"/>
        <w:ind w:firstLine="960" w:firstLineChars="400"/>
        <w:rPr>
          <w:rStyle w:val="42"/>
          <w:rFonts w:ascii="宋体" w:hAnsi="宋体"/>
          <w:bCs/>
          <w:snapToGrid w:val="0"/>
          <w:kern w:val="0"/>
          <w:sz w:val="24"/>
        </w:rPr>
      </w:pPr>
      <w:r>
        <w:rPr>
          <w:rFonts w:hint="eastAsia" w:ascii="宋体" w:hAnsi="宋体"/>
          <w:bCs/>
          <w:snapToGrid w:val="0"/>
          <w:kern w:val="0"/>
          <w:sz w:val="24"/>
        </w:rPr>
        <w:t>邮　箱：</w:t>
      </w:r>
      <w:r>
        <w:rPr>
          <w:rFonts w:ascii="宋体" w:hAnsi="宋体" w:eastAsia="宋体" w:cs="宋体"/>
          <w:sz w:val="24"/>
          <w:szCs w:val="24"/>
        </w:rPr>
        <w:t>zhangjia@nsqyljtzb.cn</w:t>
      </w:r>
    </w:p>
    <w:p w14:paraId="7C7ADDB0">
      <w:pPr>
        <w:adjustRightInd w:val="0"/>
        <w:snapToGrid w:val="0"/>
        <w:spacing w:line="360" w:lineRule="auto"/>
        <w:ind w:left="1918" w:leftChars="456" w:hanging="960" w:hangingChars="400"/>
        <w:rPr>
          <w:rFonts w:hint="default" w:ascii="宋体" w:hAnsi="宋体" w:eastAsia="宋体"/>
          <w:bCs/>
          <w:snapToGrid w:val="0"/>
          <w:kern w:val="0"/>
          <w:sz w:val="24"/>
          <w:lang w:val="en-US" w:eastAsia="zh-CN"/>
        </w:rPr>
      </w:pPr>
      <w:r>
        <w:rPr>
          <w:rStyle w:val="42"/>
          <w:rFonts w:hint="eastAsia" w:ascii="宋体" w:hAnsi="宋体"/>
          <w:bCs/>
          <w:snapToGrid w:val="0"/>
          <w:color w:val="auto"/>
          <w:kern w:val="0"/>
          <w:sz w:val="24"/>
          <w:u w:val="none"/>
        </w:rPr>
        <w:t>地</w:t>
      </w:r>
      <w:r>
        <w:rPr>
          <w:rFonts w:hint="eastAsia" w:ascii="宋体" w:hAnsi="宋体"/>
          <w:bCs/>
          <w:snapToGrid w:val="0"/>
          <w:kern w:val="0"/>
          <w:sz w:val="24"/>
        </w:rPr>
        <w:t>　</w:t>
      </w:r>
      <w:r>
        <w:rPr>
          <w:rStyle w:val="42"/>
          <w:rFonts w:hint="eastAsia" w:ascii="宋体" w:hAnsi="宋体"/>
          <w:bCs/>
          <w:snapToGrid w:val="0"/>
          <w:color w:val="auto"/>
          <w:kern w:val="0"/>
          <w:sz w:val="24"/>
          <w:u w:val="none"/>
        </w:rPr>
        <w:t>址：深圳市南山区常兴路11号南山区医疗集团总部4楼</w:t>
      </w:r>
      <w:r>
        <w:rPr>
          <w:rStyle w:val="42"/>
          <w:rFonts w:hint="eastAsia" w:ascii="宋体" w:hAnsi="宋体"/>
          <w:bCs/>
          <w:snapToGrid w:val="0"/>
          <w:color w:val="auto"/>
          <w:kern w:val="0"/>
          <w:sz w:val="24"/>
          <w:u w:val="none"/>
          <w:lang w:val="en-US" w:eastAsia="zh-CN"/>
        </w:rPr>
        <w:t>413室</w:t>
      </w:r>
    </w:p>
    <w:p w14:paraId="24E40177">
      <w:pPr>
        <w:adjustRightInd w:val="0"/>
        <w:snapToGrid w:val="0"/>
        <w:spacing w:line="360" w:lineRule="auto"/>
        <w:ind w:left="1918" w:leftChars="456" w:hanging="960" w:hangingChars="400"/>
        <w:rPr>
          <w:rFonts w:ascii="宋体" w:hAnsi="宋体"/>
          <w:bCs/>
          <w:snapToGrid w:val="0"/>
          <w:kern w:val="0"/>
          <w:sz w:val="24"/>
        </w:rPr>
      </w:pPr>
    </w:p>
    <w:p w14:paraId="021ADB9D">
      <w:pPr>
        <w:adjustRightInd w:val="0"/>
        <w:snapToGrid w:val="0"/>
        <w:spacing w:line="360" w:lineRule="auto"/>
        <w:ind w:left="1918" w:leftChars="456" w:hanging="960" w:hangingChars="400"/>
        <w:rPr>
          <w:rFonts w:ascii="宋体" w:hAnsi="宋体"/>
          <w:bCs/>
          <w:snapToGrid w:val="0"/>
          <w:kern w:val="0"/>
          <w:sz w:val="24"/>
        </w:rPr>
        <w:sectPr>
          <w:headerReference r:id="rId10" w:type="first"/>
          <w:headerReference r:id="rId9" w:type="default"/>
          <w:pgSz w:w="12242" w:h="15842"/>
          <w:pgMar w:top="1440" w:right="1800" w:bottom="1440" w:left="1800" w:header="284" w:footer="454" w:gutter="0"/>
          <w:cols w:space="720" w:num="1"/>
          <w:titlePg/>
          <w:docGrid w:type="lines" w:linePitch="312" w:charSpace="0"/>
        </w:sectPr>
      </w:pPr>
    </w:p>
    <w:p w14:paraId="6D26EF11">
      <w:pPr>
        <w:adjustRightInd w:val="0"/>
        <w:snapToGrid w:val="0"/>
        <w:spacing w:line="360" w:lineRule="auto"/>
        <w:rPr>
          <w:rFonts w:ascii="宋体" w:hAnsi="宋体"/>
          <w:bCs/>
          <w:snapToGrid w:val="0"/>
          <w:kern w:val="0"/>
          <w:sz w:val="24"/>
        </w:rPr>
      </w:pPr>
    </w:p>
    <w:p w14:paraId="5DBAD983">
      <w:pPr>
        <w:adjustRightInd w:val="0"/>
        <w:snapToGrid w:val="0"/>
        <w:spacing w:line="360" w:lineRule="auto"/>
        <w:jc w:val="center"/>
        <w:rPr>
          <w:rFonts w:ascii="宋体" w:hAnsi="宋体"/>
          <w:b/>
          <w:bCs/>
          <w:snapToGrid w:val="0"/>
          <w:kern w:val="0"/>
          <w:sz w:val="36"/>
          <w:szCs w:val="32"/>
        </w:rPr>
      </w:pPr>
      <w:r>
        <w:rPr>
          <w:rFonts w:hint="eastAsia" w:ascii="宋体" w:hAnsi="宋体"/>
          <w:b/>
          <w:bCs/>
          <w:snapToGrid w:val="0"/>
          <w:kern w:val="0"/>
          <w:sz w:val="36"/>
          <w:szCs w:val="32"/>
        </w:rPr>
        <w:t>询价响应文件格式</w:t>
      </w:r>
    </w:p>
    <w:p w14:paraId="2AEE6BEF">
      <w:pPr>
        <w:adjustRightInd w:val="0"/>
        <w:snapToGrid w:val="0"/>
        <w:spacing w:line="360" w:lineRule="auto"/>
        <w:jc w:val="center"/>
        <w:rPr>
          <w:rFonts w:ascii="宋体" w:hAnsi="宋体"/>
          <w:b/>
          <w:bCs/>
          <w:snapToGrid w:val="0"/>
          <w:kern w:val="0"/>
          <w:sz w:val="36"/>
          <w:szCs w:val="32"/>
        </w:rPr>
      </w:pPr>
    </w:p>
    <w:p w14:paraId="3D6D99CA">
      <w:pPr>
        <w:adjustRightInd w:val="0"/>
        <w:snapToGrid w:val="0"/>
        <w:spacing w:line="360" w:lineRule="auto"/>
        <w:ind w:left="420" w:leftChars="200"/>
        <w:rPr>
          <w:rFonts w:ascii="宋体" w:hAnsi="宋体"/>
          <w:bCs/>
          <w:snapToGrid w:val="0"/>
          <w:kern w:val="0"/>
          <w:sz w:val="24"/>
        </w:rPr>
      </w:pPr>
      <w:r>
        <w:rPr>
          <w:rFonts w:hint="eastAsia" w:ascii="宋体" w:hAnsi="宋体"/>
          <w:bCs/>
          <w:snapToGrid w:val="0"/>
          <w:kern w:val="0"/>
          <w:sz w:val="24"/>
        </w:rPr>
        <w:t>一、项目需求</w:t>
      </w:r>
    </w:p>
    <w:p w14:paraId="7BF2D2A8">
      <w:pPr>
        <w:adjustRightInd w:val="0"/>
        <w:snapToGrid w:val="0"/>
        <w:spacing w:line="360" w:lineRule="auto"/>
        <w:ind w:left="420" w:leftChars="200"/>
        <w:rPr>
          <w:rFonts w:ascii="宋体" w:hAnsi="宋体"/>
          <w:bCs/>
          <w:snapToGrid w:val="0"/>
          <w:kern w:val="0"/>
          <w:sz w:val="24"/>
        </w:rPr>
      </w:pPr>
      <w:r>
        <w:rPr>
          <w:rFonts w:hint="eastAsia" w:ascii="宋体" w:hAnsi="宋体"/>
          <w:bCs/>
          <w:snapToGrid w:val="0"/>
          <w:kern w:val="0"/>
          <w:sz w:val="24"/>
        </w:rPr>
        <w:t>二、相关资格证明</w:t>
      </w:r>
    </w:p>
    <w:p w14:paraId="46E74DEA">
      <w:pPr>
        <w:adjustRightInd w:val="0"/>
        <w:snapToGrid w:val="0"/>
        <w:spacing w:line="360" w:lineRule="auto"/>
        <w:ind w:left="420" w:leftChars="200"/>
        <w:rPr>
          <w:rFonts w:ascii="宋体" w:hAnsi="宋体"/>
          <w:bCs/>
          <w:snapToGrid w:val="0"/>
          <w:kern w:val="0"/>
          <w:sz w:val="24"/>
        </w:rPr>
      </w:pPr>
      <w:r>
        <w:rPr>
          <w:rFonts w:hint="eastAsia" w:ascii="宋体" w:hAnsi="宋体"/>
          <w:bCs/>
          <w:snapToGrid w:val="0"/>
          <w:kern w:val="0"/>
          <w:sz w:val="24"/>
        </w:rPr>
        <w:t>三、法定代表人证明书</w:t>
      </w:r>
    </w:p>
    <w:p w14:paraId="45FFD4E0">
      <w:pPr>
        <w:adjustRightInd w:val="0"/>
        <w:snapToGrid w:val="0"/>
        <w:spacing w:line="360" w:lineRule="auto"/>
        <w:ind w:left="420" w:leftChars="200"/>
        <w:rPr>
          <w:rFonts w:ascii="宋体" w:hAnsi="宋体"/>
          <w:bCs/>
          <w:snapToGrid w:val="0"/>
          <w:kern w:val="0"/>
          <w:sz w:val="24"/>
        </w:rPr>
      </w:pPr>
      <w:r>
        <w:rPr>
          <w:rFonts w:hint="eastAsia" w:ascii="宋体" w:hAnsi="宋体"/>
          <w:bCs/>
          <w:snapToGrid w:val="0"/>
          <w:kern w:val="0"/>
          <w:sz w:val="24"/>
        </w:rPr>
        <w:t>四、法定代表人授权委托书</w:t>
      </w:r>
    </w:p>
    <w:p w14:paraId="73F70570">
      <w:pPr>
        <w:adjustRightInd w:val="0"/>
        <w:snapToGrid w:val="0"/>
        <w:spacing w:line="360" w:lineRule="auto"/>
        <w:ind w:left="420" w:leftChars="200"/>
        <w:rPr>
          <w:rFonts w:ascii="宋体" w:hAnsi="宋体"/>
          <w:bCs/>
          <w:snapToGrid w:val="0"/>
          <w:kern w:val="0"/>
          <w:sz w:val="24"/>
        </w:rPr>
      </w:pPr>
      <w:r>
        <w:rPr>
          <w:rFonts w:hint="eastAsia" w:ascii="宋体" w:hAnsi="宋体"/>
          <w:bCs/>
          <w:snapToGrid w:val="0"/>
          <w:kern w:val="0"/>
          <w:sz w:val="24"/>
        </w:rPr>
        <w:t>五、询价采购报价表</w:t>
      </w:r>
    </w:p>
    <w:p w14:paraId="723962AE">
      <w:pPr>
        <w:adjustRightInd w:val="0"/>
        <w:snapToGrid w:val="0"/>
        <w:spacing w:line="360" w:lineRule="auto"/>
        <w:ind w:left="420" w:leftChars="200"/>
        <w:rPr>
          <w:rFonts w:ascii="宋体" w:hAnsi="宋体"/>
          <w:bCs/>
          <w:snapToGrid w:val="0"/>
          <w:kern w:val="0"/>
          <w:sz w:val="24"/>
        </w:rPr>
        <w:sectPr>
          <w:pgSz w:w="12242" w:h="15842"/>
          <w:pgMar w:top="1440" w:right="1800" w:bottom="1440" w:left="1800" w:header="284" w:footer="454" w:gutter="0"/>
          <w:cols w:space="720" w:num="1"/>
          <w:titlePg/>
          <w:docGrid w:type="lines" w:linePitch="312" w:charSpace="0"/>
        </w:sectPr>
      </w:pPr>
      <w:r>
        <w:rPr>
          <w:rFonts w:hint="eastAsia" w:ascii="宋体" w:hAnsi="宋体"/>
          <w:bCs/>
          <w:snapToGrid w:val="0"/>
          <w:kern w:val="0"/>
          <w:sz w:val="24"/>
        </w:rPr>
        <w:t>六、供应商承诺函</w:t>
      </w:r>
    </w:p>
    <w:p w14:paraId="7841C764">
      <w:pPr>
        <w:adjustRightInd w:val="0"/>
        <w:snapToGrid w:val="0"/>
        <w:spacing w:line="360" w:lineRule="auto"/>
        <w:ind w:left="420" w:leftChars="200"/>
        <w:rPr>
          <w:rFonts w:ascii="宋体" w:hAnsi="宋体"/>
          <w:bCs/>
          <w:snapToGrid w:val="0"/>
          <w:kern w:val="0"/>
          <w:sz w:val="24"/>
        </w:rPr>
      </w:pPr>
    </w:p>
    <w:p w14:paraId="346FD230">
      <w:pPr>
        <w:spacing w:line="360" w:lineRule="auto"/>
        <w:jc w:val="center"/>
        <w:rPr>
          <w:rFonts w:ascii="宋体" w:hAnsi="宋体"/>
          <w:b/>
          <w:bCs/>
          <w:snapToGrid w:val="0"/>
          <w:kern w:val="0"/>
          <w:sz w:val="28"/>
          <w:szCs w:val="32"/>
        </w:rPr>
      </w:pPr>
      <w:r>
        <w:rPr>
          <w:rFonts w:hint="eastAsia" w:ascii="宋体" w:hAnsi="宋体"/>
          <w:b/>
          <w:bCs/>
          <w:snapToGrid w:val="0"/>
          <w:kern w:val="0"/>
          <w:sz w:val="36"/>
          <w:szCs w:val="32"/>
        </w:rPr>
        <w:t>一、项目需求</w:t>
      </w:r>
    </w:p>
    <w:p w14:paraId="6C020178">
      <w:pPr>
        <w:adjustRightInd w:val="0"/>
        <w:snapToGrid w:val="0"/>
        <w:spacing w:line="360" w:lineRule="auto"/>
        <w:jc w:val="left"/>
        <w:rPr>
          <w:rFonts w:ascii="仿宋_GB2312" w:hAnsi="仿宋_GB2312" w:eastAsia="仿宋_GB2312" w:cs="仿宋_GB2312"/>
          <w:b/>
          <w:bCs/>
          <w:snapToGrid w:val="0"/>
          <w:kern w:val="0"/>
          <w:sz w:val="28"/>
          <w:szCs w:val="32"/>
          <w:highlight w:val="cyan"/>
        </w:rPr>
      </w:pPr>
    </w:p>
    <w:p w14:paraId="405BA8DA">
      <w:pPr>
        <w:numPr>
          <w:ilvl w:val="0"/>
          <w:numId w:val="2"/>
        </w:numPr>
        <w:adjustRightInd w:val="0"/>
        <w:snapToGrid w:val="0"/>
        <w:spacing w:line="360" w:lineRule="auto"/>
        <w:jc w:val="left"/>
        <w:rPr>
          <w:rFonts w:hint="eastAsia" w:ascii="仿宋_GB2312" w:hAnsi="仿宋_GB2312" w:eastAsia="仿宋_GB2312" w:cs="仿宋_GB2312"/>
          <w:b w:val="0"/>
          <w:bCs w:val="0"/>
          <w:snapToGrid w:val="0"/>
          <w:kern w:val="0"/>
          <w:sz w:val="28"/>
          <w:szCs w:val="32"/>
          <w:highlight w:val="none"/>
        </w:rPr>
      </w:pPr>
      <w:r>
        <w:rPr>
          <w:rFonts w:hint="eastAsia" w:ascii="仿宋_GB2312" w:hAnsi="仿宋_GB2312" w:eastAsia="仿宋_GB2312" w:cs="仿宋_GB2312"/>
          <w:b w:val="0"/>
          <w:bCs w:val="0"/>
          <w:snapToGrid w:val="0"/>
          <w:kern w:val="0"/>
          <w:sz w:val="28"/>
          <w:szCs w:val="32"/>
          <w:highlight w:val="none"/>
        </w:rPr>
        <w:t>项目概况：</w:t>
      </w:r>
    </w:p>
    <w:p w14:paraId="2107E1CF">
      <w:pPr>
        <w:numPr>
          <w:ilvl w:val="0"/>
          <w:numId w:val="0"/>
        </w:numPr>
        <w:adjustRightInd w:val="0"/>
        <w:snapToGrid w:val="0"/>
        <w:spacing w:line="360" w:lineRule="auto"/>
        <w:jc w:val="left"/>
        <w:rPr>
          <w:rFonts w:hint="eastAsia" w:ascii="仿宋_GB2312" w:hAnsi="仿宋_GB2312" w:eastAsia="仿宋_GB2312" w:cs="仿宋_GB2312"/>
          <w:b w:val="0"/>
          <w:bCs w:val="0"/>
          <w:snapToGrid w:val="0"/>
          <w:kern w:val="0"/>
          <w:sz w:val="28"/>
          <w:szCs w:val="32"/>
          <w:highlight w:val="none"/>
        </w:rPr>
      </w:pPr>
      <w:r>
        <w:rPr>
          <w:rFonts w:hint="eastAsia" w:ascii="仿宋_GB2312" w:hAnsi="仿宋_GB2312" w:eastAsia="仿宋_GB2312" w:cs="仿宋_GB2312"/>
          <w:b w:val="0"/>
          <w:bCs w:val="0"/>
          <w:snapToGrid w:val="0"/>
          <w:kern w:val="0"/>
          <w:sz w:val="28"/>
          <w:szCs w:val="32"/>
          <w:highlight w:val="none"/>
        </w:rPr>
        <w:t>本次项目需求为社康机构房屋结构（沉降类）安全评估（</w:t>
      </w:r>
      <w:r>
        <w:rPr>
          <w:rFonts w:hint="eastAsia" w:ascii="仿宋_GB2312" w:hAnsi="仿宋_GB2312" w:eastAsia="仿宋_GB2312" w:cs="仿宋_GB2312"/>
          <w:b w:val="0"/>
          <w:bCs w:val="0"/>
          <w:snapToGrid w:val="0"/>
          <w:kern w:val="0"/>
          <w:sz w:val="28"/>
          <w:szCs w:val="32"/>
          <w:highlight w:val="none"/>
          <w:lang w:val="en-US" w:eastAsia="zh-CN"/>
        </w:rPr>
        <w:t>共</w:t>
      </w:r>
      <w:r>
        <w:rPr>
          <w:rFonts w:hint="eastAsia" w:ascii="仿宋_GB2312" w:hAnsi="仿宋_GB2312" w:eastAsia="仿宋_GB2312" w:cs="仿宋_GB2312"/>
          <w:b w:val="0"/>
          <w:bCs w:val="0"/>
          <w:snapToGrid w:val="0"/>
          <w:kern w:val="0"/>
          <w:sz w:val="28"/>
          <w:szCs w:val="32"/>
          <w:highlight w:val="none"/>
        </w:rPr>
        <w:t>1</w:t>
      </w:r>
      <w:r>
        <w:rPr>
          <w:rFonts w:hint="eastAsia" w:ascii="仿宋_GB2312" w:hAnsi="仿宋_GB2312" w:eastAsia="仿宋_GB2312" w:cs="仿宋_GB2312"/>
          <w:b w:val="0"/>
          <w:bCs w:val="0"/>
          <w:snapToGrid w:val="0"/>
          <w:kern w:val="0"/>
          <w:sz w:val="28"/>
          <w:szCs w:val="32"/>
          <w:highlight w:val="none"/>
          <w:lang w:val="en-US" w:eastAsia="zh-CN"/>
        </w:rPr>
        <w:t>6</w:t>
      </w:r>
      <w:r>
        <w:rPr>
          <w:rFonts w:hint="eastAsia" w:ascii="仿宋_GB2312" w:hAnsi="仿宋_GB2312" w:eastAsia="仿宋_GB2312" w:cs="仿宋_GB2312"/>
          <w:b w:val="0"/>
          <w:bCs w:val="0"/>
          <w:snapToGrid w:val="0"/>
          <w:kern w:val="0"/>
          <w:sz w:val="28"/>
          <w:szCs w:val="32"/>
          <w:highlight w:val="none"/>
        </w:rPr>
        <w:t>家社康，具体评估面积共10</w:t>
      </w:r>
      <w:r>
        <w:rPr>
          <w:rFonts w:hint="eastAsia" w:ascii="仿宋_GB2312" w:hAnsi="仿宋_GB2312" w:eastAsia="仿宋_GB2312" w:cs="仿宋_GB2312"/>
          <w:b w:val="0"/>
          <w:bCs w:val="0"/>
          <w:snapToGrid w:val="0"/>
          <w:kern w:val="0"/>
          <w:sz w:val="28"/>
          <w:szCs w:val="32"/>
          <w:highlight w:val="none"/>
          <w:lang w:val="en-US" w:eastAsia="zh-CN"/>
        </w:rPr>
        <w:t>392</w:t>
      </w:r>
      <w:r>
        <w:rPr>
          <w:rFonts w:hint="eastAsia" w:ascii="仿宋_GB2312" w:hAnsi="仿宋_GB2312" w:eastAsia="仿宋_GB2312" w:cs="仿宋_GB2312"/>
          <w:b w:val="0"/>
          <w:bCs w:val="0"/>
          <w:snapToGrid w:val="0"/>
          <w:kern w:val="0"/>
          <w:sz w:val="28"/>
          <w:szCs w:val="32"/>
          <w:highlight w:val="none"/>
        </w:rPr>
        <w:t>.01平方米，</w:t>
      </w:r>
      <w:r>
        <w:rPr>
          <w:rFonts w:hint="eastAsia" w:ascii="仿宋_GB2312" w:hAnsi="仿宋_GB2312" w:eastAsia="仿宋_GB2312" w:cs="仿宋_GB2312"/>
          <w:b w:val="0"/>
          <w:bCs w:val="0"/>
          <w:snapToGrid w:val="0"/>
          <w:kern w:val="0"/>
          <w:sz w:val="28"/>
          <w:szCs w:val="32"/>
          <w:highlight w:val="none"/>
          <w:lang w:val="en-US" w:eastAsia="zh-CN"/>
        </w:rPr>
        <w:t>各社康单家面积</w:t>
      </w:r>
      <w:r>
        <w:rPr>
          <w:rFonts w:hint="eastAsia" w:ascii="仿宋_GB2312" w:hAnsi="仿宋_GB2312" w:eastAsia="仿宋_GB2312" w:cs="仿宋_GB2312"/>
          <w:b w:val="0"/>
          <w:bCs w:val="0"/>
          <w:snapToGrid w:val="0"/>
          <w:kern w:val="0"/>
          <w:sz w:val="28"/>
          <w:szCs w:val="32"/>
          <w:highlight w:val="none"/>
        </w:rPr>
        <w:t>详见附件）。主要工作内容包括但不限于房屋地基基础、垂直度、外墙裂缝、结构构件开裂变形、围护结构等情况的安全评估。</w:t>
      </w:r>
    </w:p>
    <w:p w14:paraId="40E699D8">
      <w:pPr>
        <w:numPr>
          <w:ilvl w:val="0"/>
          <w:numId w:val="2"/>
        </w:numPr>
        <w:adjustRightInd w:val="0"/>
        <w:snapToGrid w:val="0"/>
        <w:spacing w:line="360" w:lineRule="auto"/>
        <w:ind w:left="0" w:leftChars="0" w:firstLine="0" w:firstLineChars="0"/>
        <w:jc w:val="left"/>
        <w:rPr>
          <w:rFonts w:hint="eastAsia" w:ascii="仿宋_GB2312" w:hAnsi="仿宋_GB2312" w:eastAsia="仿宋_GB2312" w:cs="仿宋_GB2312"/>
          <w:b w:val="0"/>
          <w:bCs w:val="0"/>
          <w:snapToGrid w:val="0"/>
          <w:kern w:val="0"/>
          <w:sz w:val="28"/>
          <w:szCs w:val="32"/>
          <w:highlight w:val="none"/>
        </w:rPr>
      </w:pPr>
      <w:r>
        <w:rPr>
          <w:rFonts w:hint="eastAsia" w:ascii="仿宋_GB2312" w:hAnsi="仿宋_GB2312" w:eastAsia="仿宋_GB2312" w:cs="仿宋_GB2312"/>
          <w:b w:val="0"/>
          <w:bCs w:val="0"/>
          <w:snapToGrid w:val="0"/>
          <w:kern w:val="0"/>
          <w:sz w:val="28"/>
          <w:szCs w:val="32"/>
          <w:highlight w:val="none"/>
        </w:rPr>
        <w:t>报价要求：</w:t>
      </w:r>
    </w:p>
    <w:p w14:paraId="7D5D6018">
      <w:pPr>
        <w:numPr>
          <w:ilvl w:val="0"/>
          <w:numId w:val="0"/>
        </w:numPr>
        <w:adjustRightInd w:val="0"/>
        <w:snapToGrid w:val="0"/>
        <w:spacing w:line="360" w:lineRule="auto"/>
        <w:ind w:leftChars="0"/>
        <w:jc w:val="left"/>
        <w:rPr>
          <w:rFonts w:hint="eastAsia" w:ascii="仿宋_GB2312" w:hAnsi="仿宋_GB2312" w:eastAsia="仿宋_GB2312" w:cs="仿宋_GB2312"/>
          <w:b w:val="0"/>
          <w:bCs w:val="0"/>
          <w:snapToGrid w:val="0"/>
          <w:kern w:val="0"/>
          <w:sz w:val="28"/>
          <w:szCs w:val="32"/>
          <w:highlight w:val="none"/>
        </w:rPr>
      </w:pPr>
      <w:r>
        <w:rPr>
          <w:rFonts w:hint="eastAsia" w:ascii="仿宋_GB2312" w:hAnsi="仿宋_GB2312" w:eastAsia="仿宋_GB2312" w:cs="仿宋_GB2312"/>
          <w:b w:val="0"/>
          <w:bCs w:val="0"/>
          <w:snapToGrid w:val="0"/>
          <w:kern w:val="0"/>
          <w:sz w:val="28"/>
          <w:szCs w:val="32"/>
          <w:highlight w:val="none"/>
        </w:rPr>
        <w:t>1</w:t>
      </w:r>
      <w:r>
        <w:rPr>
          <w:rFonts w:hint="eastAsia" w:ascii="仿宋_GB2312" w:hAnsi="仿宋_GB2312" w:eastAsia="仿宋_GB2312" w:cs="仿宋_GB2312"/>
          <w:b w:val="0"/>
          <w:bCs w:val="0"/>
          <w:snapToGrid w:val="0"/>
          <w:kern w:val="0"/>
          <w:sz w:val="28"/>
          <w:szCs w:val="32"/>
          <w:highlight w:val="none"/>
          <w:lang w:val="en-US" w:eastAsia="zh-CN"/>
        </w:rPr>
        <w:t>6</w:t>
      </w:r>
      <w:r>
        <w:rPr>
          <w:rFonts w:hint="eastAsia" w:ascii="仿宋_GB2312" w:hAnsi="仿宋_GB2312" w:eastAsia="仿宋_GB2312" w:cs="仿宋_GB2312"/>
          <w:b w:val="0"/>
          <w:bCs w:val="0"/>
          <w:snapToGrid w:val="0"/>
          <w:kern w:val="0"/>
          <w:sz w:val="28"/>
          <w:szCs w:val="32"/>
          <w:highlight w:val="none"/>
        </w:rPr>
        <w:t xml:space="preserve"> 家社康评估面积共10</w:t>
      </w:r>
      <w:r>
        <w:rPr>
          <w:rFonts w:hint="eastAsia" w:ascii="仿宋_GB2312" w:hAnsi="仿宋_GB2312" w:eastAsia="仿宋_GB2312" w:cs="仿宋_GB2312"/>
          <w:b w:val="0"/>
          <w:bCs w:val="0"/>
          <w:snapToGrid w:val="0"/>
          <w:kern w:val="0"/>
          <w:sz w:val="28"/>
          <w:szCs w:val="32"/>
          <w:highlight w:val="none"/>
          <w:lang w:val="en-US" w:eastAsia="zh-CN"/>
        </w:rPr>
        <w:t>392</w:t>
      </w:r>
      <w:r>
        <w:rPr>
          <w:rFonts w:hint="eastAsia" w:ascii="仿宋_GB2312" w:hAnsi="仿宋_GB2312" w:eastAsia="仿宋_GB2312" w:cs="仿宋_GB2312"/>
          <w:b w:val="0"/>
          <w:bCs w:val="0"/>
          <w:snapToGrid w:val="0"/>
          <w:kern w:val="0"/>
          <w:sz w:val="28"/>
          <w:szCs w:val="32"/>
          <w:highlight w:val="none"/>
        </w:rPr>
        <w:t>.01平方米</w:t>
      </w:r>
      <w:r>
        <w:rPr>
          <w:rFonts w:hint="eastAsia" w:ascii="仿宋_GB2312" w:hAnsi="仿宋_GB2312" w:eastAsia="仿宋_GB2312" w:cs="仿宋_GB2312"/>
          <w:b w:val="0"/>
          <w:bCs w:val="0"/>
          <w:snapToGrid w:val="0"/>
          <w:kern w:val="0"/>
          <w:sz w:val="28"/>
          <w:szCs w:val="32"/>
          <w:highlight w:val="none"/>
          <w:lang w:eastAsia="zh-CN"/>
        </w:rPr>
        <w:t>（</w:t>
      </w:r>
      <w:r>
        <w:rPr>
          <w:rFonts w:hint="eastAsia" w:ascii="仿宋_GB2312" w:hAnsi="仿宋_GB2312" w:eastAsia="仿宋_GB2312" w:cs="仿宋_GB2312"/>
          <w:b w:val="0"/>
          <w:bCs w:val="0"/>
          <w:snapToGrid w:val="0"/>
          <w:kern w:val="0"/>
          <w:sz w:val="28"/>
          <w:szCs w:val="32"/>
          <w:highlight w:val="none"/>
          <w:lang w:val="en-US" w:eastAsia="zh-CN"/>
        </w:rPr>
        <w:t>各社康单家面积</w:t>
      </w:r>
      <w:r>
        <w:rPr>
          <w:rFonts w:hint="eastAsia" w:ascii="仿宋_GB2312" w:hAnsi="仿宋_GB2312" w:eastAsia="仿宋_GB2312" w:cs="仿宋_GB2312"/>
          <w:b w:val="0"/>
          <w:bCs w:val="0"/>
          <w:snapToGrid w:val="0"/>
          <w:kern w:val="0"/>
          <w:sz w:val="28"/>
          <w:szCs w:val="32"/>
          <w:highlight w:val="none"/>
        </w:rPr>
        <w:t>详见附件</w:t>
      </w:r>
      <w:r>
        <w:rPr>
          <w:rFonts w:hint="eastAsia" w:ascii="仿宋_GB2312" w:hAnsi="仿宋_GB2312" w:eastAsia="仿宋_GB2312" w:cs="仿宋_GB2312"/>
          <w:b w:val="0"/>
          <w:bCs w:val="0"/>
          <w:snapToGrid w:val="0"/>
          <w:kern w:val="0"/>
          <w:sz w:val="28"/>
          <w:szCs w:val="32"/>
          <w:highlight w:val="none"/>
          <w:lang w:eastAsia="zh-CN"/>
        </w:rPr>
        <w:t>）</w:t>
      </w:r>
      <w:r>
        <w:rPr>
          <w:rFonts w:hint="eastAsia" w:ascii="仿宋_GB2312" w:hAnsi="仿宋_GB2312" w:eastAsia="仿宋_GB2312" w:cs="仿宋_GB2312"/>
          <w:b w:val="0"/>
          <w:bCs w:val="0"/>
          <w:snapToGrid w:val="0"/>
          <w:kern w:val="0"/>
          <w:sz w:val="28"/>
          <w:szCs w:val="32"/>
          <w:highlight w:val="none"/>
        </w:rPr>
        <w:t>，按每平方米单价报价，并汇总总金额报价，总预算金额不超5万元。</w:t>
      </w:r>
    </w:p>
    <w:p w14:paraId="3B8223AF">
      <w:pPr>
        <w:adjustRightInd w:val="0"/>
        <w:snapToGrid w:val="0"/>
        <w:spacing w:line="360" w:lineRule="auto"/>
        <w:jc w:val="left"/>
        <w:rPr>
          <w:rFonts w:hint="eastAsia" w:ascii="仿宋_GB2312" w:hAnsi="仿宋_GB2312" w:eastAsia="仿宋_GB2312" w:cs="仿宋_GB2312"/>
          <w:b w:val="0"/>
          <w:bCs w:val="0"/>
          <w:snapToGrid w:val="0"/>
          <w:kern w:val="0"/>
          <w:sz w:val="28"/>
          <w:szCs w:val="32"/>
          <w:highlight w:val="none"/>
        </w:rPr>
      </w:pPr>
      <w:r>
        <w:rPr>
          <w:rFonts w:hint="eastAsia" w:ascii="仿宋_GB2312" w:hAnsi="仿宋_GB2312" w:eastAsia="仿宋_GB2312" w:cs="仿宋_GB2312"/>
          <w:b w:val="0"/>
          <w:bCs w:val="0"/>
          <w:snapToGrid w:val="0"/>
          <w:kern w:val="0"/>
          <w:sz w:val="28"/>
          <w:szCs w:val="32"/>
          <w:highlight w:val="none"/>
        </w:rPr>
        <w:t>三、具体服务要求：</w:t>
      </w:r>
    </w:p>
    <w:p w14:paraId="58849298">
      <w:pPr>
        <w:adjustRightInd w:val="0"/>
        <w:snapToGrid w:val="0"/>
        <w:spacing w:line="360" w:lineRule="auto"/>
        <w:jc w:val="left"/>
        <w:rPr>
          <w:rFonts w:hint="eastAsia" w:ascii="仿宋_GB2312" w:hAnsi="仿宋_GB2312" w:eastAsia="仿宋_GB2312" w:cs="仿宋_GB2312"/>
          <w:b w:val="0"/>
          <w:bCs w:val="0"/>
          <w:snapToGrid w:val="0"/>
          <w:kern w:val="0"/>
          <w:sz w:val="28"/>
          <w:szCs w:val="32"/>
          <w:highlight w:val="none"/>
        </w:rPr>
      </w:pPr>
      <w:r>
        <w:rPr>
          <w:rFonts w:hint="eastAsia" w:ascii="仿宋_GB2312" w:hAnsi="仿宋_GB2312" w:eastAsia="仿宋_GB2312" w:cs="仿宋_GB2312"/>
          <w:b w:val="0"/>
          <w:bCs w:val="0"/>
          <w:snapToGrid w:val="0"/>
          <w:kern w:val="0"/>
          <w:sz w:val="28"/>
          <w:szCs w:val="32"/>
          <w:highlight w:val="none"/>
        </w:rPr>
        <w:t>（一）服务内容</w:t>
      </w:r>
    </w:p>
    <w:p w14:paraId="4F20C88C">
      <w:pPr>
        <w:adjustRightInd w:val="0"/>
        <w:snapToGrid w:val="0"/>
        <w:spacing w:line="360" w:lineRule="auto"/>
        <w:jc w:val="left"/>
        <w:rPr>
          <w:rFonts w:hint="eastAsia" w:ascii="仿宋_GB2312" w:hAnsi="仿宋_GB2312" w:eastAsia="仿宋_GB2312" w:cs="仿宋_GB2312"/>
          <w:b w:val="0"/>
          <w:bCs w:val="0"/>
          <w:snapToGrid w:val="0"/>
          <w:kern w:val="0"/>
          <w:sz w:val="28"/>
          <w:szCs w:val="32"/>
          <w:highlight w:val="none"/>
        </w:rPr>
      </w:pPr>
      <w:r>
        <w:rPr>
          <w:rFonts w:hint="eastAsia" w:ascii="仿宋_GB2312" w:hAnsi="仿宋_GB2312" w:eastAsia="仿宋_GB2312" w:cs="仿宋_GB2312"/>
          <w:b w:val="0"/>
          <w:bCs w:val="0"/>
          <w:snapToGrid w:val="0"/>
          <w:kern w:val="0"/>
          <w:sz w:val="28"/>
          <w:szCs w:val="32"/>
          <w:highlight w:val="none"/>
        </w:rPr>
        <w:t>1.检查房屋地基基础及房屋垂直度的基本情况。</w:t>
      </w:r>
    </w:p>
    <w:p w14:paraId="03F9EF88">
      <w:pPr>
        <w:adjustRightInd w:val="0"/>
        <w:snapToGrid w:val="0"/>
        <w:spacing w:line="360" w:lineRule="auto"/>
        <w:jc w:val="left"/>
        <w:rPr>
          <w:rFonts w:hint="eastAsia" w:ascii="仿宋_GB2312" w:hAnsi="仿宋_GB2312" w:eastAsia="仿宋_GB2312" w:cs="仿宋_GB2312"/>
          <w:b w:val="0"/>
          <w:bCs w:val="0"/>
          <w:snapToGrid w:val="0"/>
          <w:kern w:val="0"/>
          <w:sz w:val="28"/>
          <w:szCs w:val="32"/>
          <w:highlight w:val="none"/>
        </w:rPr>
      </w:pPr>
      <w:r>
        <w:rPr>
          <w:rFonts w:hint="eastAsia" w:ascii="仿宋_GB2312" w:hAnsi="仿宋_GB2312" w:eastAsia="仿宋_GB2312" w:cs="仿宋_GB2312"/>
          <w:b w:val="0"/>
          <w:bCs w:val="0"/>
          <w:snapToGrid w:val="0"/>
          <w:kern w:val="0"/>
          <w:sz w:val="28"/>
          <w:szCs w:val="32"/>
          <w:highlight w:val="none"/>
        </w:rPr>
        <w:t>2.房屋承重结构的基本情况。</w:t>
      </w:r>
    </w:p>
    <w:p w14:paraId="78051A96">
      <w:pPr>
        <w:adjustRightInd w:val="0"/>
        <w:snapToGrid w:val="0"/>
        <w:spacing w:line="360" w:lineRule="auto"/>
        <w:jc w:val="left"/>
        <w:rPr>
          <w:rFonts w:hint="eastAsia" w:ascii="仿宋_GB2312" w:hAnsi="仿宋_GB2312" w:eastAsia="仿宋_GB2312" w:cs="仿宋_GB2312"/>
          <w:b w:val="0"/>
          <w:bCs w:val="0"/>
          <w:snapToGrid w:val="0"/>
          <w:kern w:val="0"/>
          <w:sz w:val="28"/>
          <w:szCs w:val="32"/>
          <w:highlight w:val="none"/>
        </w:rPr>
      </w:pPr>
      <w:r>
        <w:rPr>
          <w:rFonts w:hint="eastAsia" w:ascii="仿宋_GB2312" w:hAnsi="仿宋_GB2312" w:eastAsia="仿宋_GB2312" w:cs="仿宋_GB2312"/>
          <w:b w:val="0"/>
          <w:bCs w:val="0"/>
          <w:snapToGrid w:val="0"/>
          <w:kern w:val="0"/>
          <w:sz w:val="28"/>
          <w:szCs w:val="32"/>
          <w:highlight w:val="none"/>
        </w:rPr>
        <w:t>3.房屋围护结构基本情况。</w:t>
      </w:r>
    </w:p>
    <w:p w14:paraId="283A5F24">
      <w:pPr>
        <w:adjustRightInd w:val="0"/>
        <w:snapToGrid w:val="0"/>
        <w:spacing w:line="360" w:lineRule="auto"/>
        <w:jc w:val="left"/>
        <w:rPr>
          <w:rFonts w:hint="eastAsia" w:ascii="仿宋_GB2312" w:hAnsi="仿宋_GB2312" w:eastAsia="仿宋_GB2312" w:cs="仿宋_GB2312"/>
          <w:b w:val="0"/>
          <w:bCs w:val="0"/>
          <w:snapToGrid w:val="0"/>
          <w:kern w:val="0"/>
          <w:sz w:val="28"/>
          <w:szCs w:val="32"/>
          <w:highlight w:val="none"/>
        </w:rPr>
      </w:pPr>
      <w:r>
        <w:rPr>
          <w:rFonts w:hint="eastAsia" w:ascii="仿宋_GB2312" w:hAnsi="仿宋_GB2312" w:eastAsia="仿宋_GB2312" w:cs="仿宋_GB2312"/>
          <w:b w:val="0"/>
          <w:bCs w:val="0"/>
          <w:snapToGrid w:val="0"/>
          <w:kern w:val="0"/>
          <w:sz w:val="28"/>
          <w:szCs w:val="32"/>
          <w:highlight w:val="none"/>
        </w:rPr>
        <w:t>4.根据检查评估结果，根据国家现行有关规范、标准编写房屋安全评估报告，作出房屋安全评估分析意见，并提出加固修缮处理建议。</w:t>
      </w:r>
    </w:p>
    <w:p w14:paraId="554F128E">
      <w:pPr>
        <w:adjustRightInd w:val="0"/>
        <w:snapToGrid w:val="0"/>
        <w:spacing w:line="360" w:lineRule="auto"/>
        <w:jc w:val="left"/>
        <w:rPr>
          <w:rFonts w:hint="eastAsia" w:ascii="仿宋_GB2312" w:hAnsi="仿宋_GB2312" w:eastAsia="仿宋_GB2312" w:cs="仿宋_GB2312"/>
          <w:b w:val="0"/>
          <w:bCs w:val="0"/>
          <w:snapToGrid w:val="0"/>
          <w:kern w:val="0"/>
          <w:sz w:val="28"/>
          <w:szCs w:val="32"/>
          <w:highlight w:val="none"/>
        </w:rPr>
      </w:pPr>
      <w:r>
        <w:rPr>
          <w:rFonts w:hint="eastAsia" w:ascii="仿宋_GB2312" w:hAnsi="仿宋_GB2312" w:eastAsia="仿宋_GB2312" w:cs="仿宋_GB2312"/>
          <w:b w:val="0"/>
          <w:bCs w:val="0"/>
          <w:snapToGrid w:val="0"/>
          <w:kern w:val="0"/>
          <w:sz w:val="28"/>
          <w:szCs w:val="32"/>
          <w:highlight w:val="none"/>
        </w:rPr>
        <w:t>（二）管理要求</w:t>
      </w:r>
    </w:p>
    <w:p w14:paraId="1B1A79B5">
      <w:pPr>
        <w:adjustRightInd w:val="0"/>
        <w:snapToGrid w:val="0"/>
        <w:spacing w:line="360" w:lineRule="auto"/>
        <w:jc w:val="left"/>
        <w:rPr>
          <w:rFonts w:hint="eastAsia" w:ascii="仿宋_GB2312" w:hAnsi="仿宋_GB2312" w:eastAsia="仿宋_GB2312" w:cs="仿宋_GB2312"/>
          <w:b w:val="0"/>
          <w:bCs w:val="0"/>
          <w:snapToGrid w:val="0"/>
          <w:kern w:val="0"/>
          <w:sz w:val="28"/>
          <w:szCs w:val="32"/>
          <w:highlight w:val="none"/>
        </w:rPr>
      </w:pPr>
      <w:r>
        <w:rPr>
          <w:rFonts w:hint="eastAsia" w:ascii="仿宋_GB2312" w:hAnsi="仿宋_GB2312" w:eastAsia="仿宋_GB2312" w:cs="仿宋_GB2312"/>
          <w:b w:val="0"/>
          <w:bCs w:val="0"/>
          <w:snapToGrid w:val="0"/>
          <w:kern w:val="0"/>
          <w:sz w:val="28"/>
          <w:szCs w:val="32"/>
          <w:highlight w:val="none"/>
        </w:rPr>
        <w:t>1.中标人服从采购人管理，积极主动配合采购人对项目施工的各项管理工作。</w:t>
      </w:r>
    </w:p>
    <w:p w14:paraId="1319CD28">
      <w:pPr>
        <w:adjustRightInd w:val="0"/>
        <w:snapToGrid w:val="0"/>
        <w:spacing w:line="360" w:lineRule="auto"/>
        <w:jc w:val="left"/>
        <w:rPr>
          <w:rFonts w:hint="eastAsia" w:ascii="仿宋_GB2312" w:hAnsi="仿宋_GB2312" w:eastAsia="仿宋_GB2312" w:cs="仿宋_GB2312"/>
          <w:b w:val="0"/>
          <w:bCs w:val="0"/>
          <w:snapToGrid w:val="0"/>
          <w:kern w:val="0"/>
          <w:sz w:val="28"/>
          <w:szCs w:val="32"/>
          <w:highlight w:val="none"/>
        </w:rPr>
      </w:pPr>
      <w:r>
        <w:rPr>
          <w:rFonts w:hint="eastAsia" w:ascii="仿宋_GB2312" w:hAnsi="仿宋_GB2312" w:eastAsia="仿宋_GB2312" w:cs="仿宋_GB2312"/>
          <w:b w:val="0"/>
          <w:bCs w:val="0"/>
          <w:snapToGrid w:val="0"/>
          <w:kern w:val="0"/>
          <w:sz w:val="28"/>
          <w:szCs w:val="32"/>
          <w:highlight w:val="none"/>
        </w:rPr>
        <w:t>2.中标人需注意评估时自身及周边的安全，必须辨识存在的安全风险隐患，并采取相应的安全管理和技术措施消除隐患、控制风险，防止安全生产事故发生，评估过程中所产生的安全管理类费用由中标人负责。</w:t>
      </w:r>
    </w:p>
    <w:p w14:paraId="038AA1DD">
      <w:pPr>
        <w:adjustRightInd w:val="0"/>
        <w:snapToGrid w:val="0"/>
        <w:spacing w:line="360" w:lineRule="auto"/>
        <w:jc w:val="left"/>
        <w:rPr>
          <w:rFonts w:hint="eastAsia" w:ascii="仿宋_GB2312" w:hAnsi="仿宋_GB2312" w:eastAsia="仿宋_GB2312" w:cs="仿宋_GB2312"/>
          <w:b w:val="0"/>
          <w:bCs w:val="0"/>
          <w:snapToGrid w:val="0"/>
          <w:kern w:val="0"/>
          <w:sz w:val="28"/>
          <w:szCs w:val="32"/>
          <w:highlight w:val="none"/>
        </w:rPr>
      </w:pPr>
      <w:r>
        <w:rPr>
          <w:rFonts w:hint="eastAsia" w:ascii="仿宋_GB2312" w:hAnsi="仿宋_GB2312" w:eastAsia="仿宋_GB2312" w:cs="仿宋_GB2312"/>
          <w:b w:val="0"/>
          <w:bCs w:val="0"/>
          <w:snapToGrid w:val="0"/>
          <w:kern w:val="0"/>
          <w:sz w:val="28"/>
          <w:szCs w:val="32"/>
          <w:highlight w:val="none"/>
        </w:rPr>
        <w:t>3.中标人评估时必须达到安全文明施工标准，避免干扰采购人的正常工作秩序，认真做好施工现场防护、防火、噪声、用电等安全文明施工各项管理工作，确保施工场地区域道路通畅，保持施工现场整洁，做到工完场清，达到国家卫生城市标准。</w:t>
      </w:r>
    </w:p>
    <w:p w14:paraId="029F1ACF">
      <w:pPr>
        <w:adjustRightInd w:val="0"/>
        <w:snapToGrid w:val="0"/>
        <w:spacing w:line="360" w:lineRule="auto"/>
        <w:jc w:val="left"/>
        <w:rPr>
          <w:rFonts w:hint="eastAsia" w:ascii="仿宋_GB2312" w:hAnsi="仿宋_GB2312" w:eastAsia="仿宋_GB2312" w:cs="仿宋_GB2312"/>
          <w:b w:val="0"/>
          <w:bCs w:val="0"/>
          <w:snapToGrid w:val="0"/>
          <w:kern w:val="0"/>
          <w:sz w:val="28"/>
          <w:szCs w:val="32"/>
          <w:highlight w:val="none"/>
        </w:rPr>
      </w:pPr>
      <w:r>
        <w:rPr>
          <w:rFonts w:hint="eastAsia" w:ascii="仿宋_GB2312" w:hAnsi="仿宋_GB2312" w:eastAsia="仿宋_GB2312" w:cs="仿宋_GB2312"/>
          <w:b w:val="0"/>
          <w:bCs w:val="0"/>
          <w:snapToGrid w:val="0"/>
          <w:kern w:val="0"/>
          <w:sz w:val="28"/>
          <w:szCs w:val="32"/>
          <w:highlight w:val="none"/>
        </w:rPr>
        <w:t>4.中标人应按时支付工人工资，不得拖欠，否则承担由此产生的全部责任。</w:t>
      </w:r>
    </w:p>
    <w:p w14:paraId="44AAF7AB">
      <w:pPr>
        <w:adjustRightInd w:val="0"/>
        <w:snapToGrid w:val="0"/>
        <w:spacing w:line="360" w:lineRule="auto"/>
        <w:jc w:val="left"/>
        <w:rPr>
          <w:rFonts w:hint="eastAsia" w:ascii="仿宋_GB2312" w:hAnsi="仿宋_GB2312" w:eastAsia="仿宋_GB2312" w:cs="仿宋_GB2312"/>
          <w:b w:val="0"/>
          <w:bCs w:val="0"/>
          <w:snapToGrid w:val="0"/>
          <w:kern w:val="0"/>
          <w:sz w:val="28"/>
          <w:szCs w:val="32"/>
          <w:highlight w:val="none"/>
        </w:rPr>
      </w:pPr>
      <w:r>
        <w:rPr>
          <w:rFonts w:hint="eastAsia" w:ascii="仿宋_GB2312" w:hAnsi="仿宋_GB2312" w:eastAsia="仿宋_GB2312" w:cs="仿宋_GB2312"/>
          <w:b w:val="0"/>
          <w:bCs w:val="0"/>
          <w:snapToGrid w:val="0"/>
          <w:kern w:val="0"/>
          <w:sz w:val="28"/>
          <w:szCs w:val="32"/>
          <w:highlight w:val="none"/>
        </w:rPr>
        <w:t>四、商务要求：</w:t>
      </w:r>
    </w:p>
    <w:p w14:paraId="0C755E61">
      <w:pPr>
        <w:adjustRightInd w:val="0"/>
        <w:snapToGrid w:val="0"/>
        <w:spacing w:line="360" w:lineRule="auto"/>
        <w:jc w:val="left"/>
        <w:rPr>
          <w:rFonts w:hint="eastAsia" w:ascii="仿宋_GB2312" w:hAnsi="仿宋_GB2312" w:eastAsia="仿宋_GB2312" w:cs="仿宋_GB2312"/>
          <w:b w:val="0"/>
          <w:bCs w:val="0"/>
          <w:snapToGrid w:val="0"/>
          <w:kern w:val="0"/>
          <w:sz w:val="28"/>
          <w:szCs w:val="32"/>
          <w:highlight w:val="none"/>
        </w:rPr>
      </w:pPr>
      <w:r>
        <w:rPr>
          <w:rFonts w:hint="eastAsia" w:ascii="仿宋_GB2312" w:hAnsi="仿宋_GB2312" w:eastAsia="仿宋_GB2312" w:cs="仿宋_GB2312"/>
          <w:b w:val="0"/>
          <w:bCs w:val="0"/>
          <w:snapToGrid w:val="0"/>
          <w:kern w:val="0"/>
          <w:sz w:val="28"/>
          <w:szCs w:val="32"/>
          <w:highlight w:val="none"/>
        </w:rPr>
        <w:t>1.合同履行期限：签订合同之日起20个日历天。</w:t>
      </w:r>
    </w:p>
    <w:p w14:paraId="3E5C7CEC">
      <w:pPr>
        <w:adjustRightInd w:val="0"/>
        <w:snapToGrid w:val="0"/>
        <w:spacing w:line="360" w:lineRule="auto"/>
        <w:jc w:val="left"/>
        <w:rPr>
          <w:rFonts w:hint="eastAsia" w:ascii="仿宋_GB2312" w:hAnsi="仿宋_GB2312" w:eastAsia="仿宋_GB2312" w:cs="仿宋_GB2312"/>
          <w:b w:val="0"/>
          <w:bCs w:val="0"/>
          <w:snapToGrid w:val="0"/>
          <w:kern w:val="0"/>
          <w:sz w:val="28"/>
          <w:szCs w:val="32"/>
          <w:highlight w:val="none"/>
        </w:rPr>
      </w:pPr>
      <w:r>
        <w:rPr>
          <w:rFonts w:hint="eastAsia" w:ascii="仿宋_GB2312" w:hAnsi="仿宋_GB2312" w:eastAsia="仿宋_GB2312" w:cs="仿宋_GB2312"/>
          <w:b w:val="0"/>
          <w:bCs w:val="0"/>
          <w:snapToGrid w:val="0"/>
          <w:kern w:val="0"/>
          <w:sz w:val="28"/>
          <w:szCs w:val="32"/>
          <w:highlight w:val="none"/>
        </w:rPr>
        <w:t>2.服务地点：南山区（1</w:t>
      </w:r>
      <w:r>
        <w:rPr>
          <w:rFonts w:hint="eastAsia" w:ascii="仿宋_GB2312" w:hAnsi="仿宋_GB2312" w:eastAsia="仿宋_GB2312" w:cs="仿宋_GB2312"/>
          <w:b w:val="0"/>
          <w:bCs w:val="0"/>
          <w:snapToGrid w:val="0"/>
          <w:kern w:val="0"/>
          <w:sz w:val="28"/>
          <w:szCs w:val="32"/>
          <w:highlight w:val="none"/>
          <w:lang w:val="en-US" w:eastAsia="zh-CN"/>
        </w:rPr>
        <w:t>6</w:t>
      </w:r>
      <w:r>
        <w:rPr>
          <w:rFonts w:hint="eastAsia" w:ascii="仿宋_GB2312" w:hAnsi="仿宋_GB2312" w:eastAsia="仿宋_GB2312" w:cs="仿宋_GB2312"/>
          <w:b w:val="0"/>
          <w:bCs w:val="0"/>
          <w:snapToGrid w:val="0"/>
          <w:kern w:val="0"/>
          <w:sz w:val="28"/>
          <w:szCs w:val="32"/>
          <w:highlight w:val="none"/>
        </w:rPr>
        <w:t>家社康机构）。</w:t>
      </w:r>
    </w:p>
    <w:p w14:paraId="63C9C952">
      <w:pPr>
        <w:adjustRightInd w:val="0"/>
        <w:snapToGrid w:val="0"/>
        <w:spacing w:line="360" w:lineRule="auto"/>
        <w:jc w:val="left"/>
        <w:rPr>
          <w:rFonts w:hint="eastAsia" w:ascii="仿宋_GB2312" w:hAnsi="仿宋_GB2312" w:eastAsia="仿宋_GB2312" w:cs="仿宋_GB2312"/>
          <w:b w:val="0"/>
          <w:bCs w:val="0"/>
          <w:snapToGrid w:val="0"/>
          <w:kern w:val="0"/>
          <w:sz w:val="28"/>
          <w:szCs w:val="32"/>
          <w:highlight w:val="none"/>
        </w:rPr>
      </w:pPr>
      <w:r>
        <w:rPr>
          <w:rFonts w:hint="eastAsia" w:ascii="仿宋_GB2312" w:hAnsi="仿宋_GB2312" w:eastAsia="仿宋_GB2312" w:cs="仿宋_GB2312"/>
          <w:b w:val="0"/>
          <w:bCs w:val="0"/>
          <w:snapToGrid w:val="0"/>
          <w:kern w:val="0"/>
          <w:sz w:val="28"/>
          <w:szCs w:val="32"/>
          <w:highlight w:val="none"/>
        </w:rPr>
        <w:t>3.验收方式：提供成果文件《房屋安全评估报告》。</w:t>
      </w:r>
    </w:p>
    <w:p w14:paraId="121B4D17">
      <w:pPr>
        <w:adjustRightInd w:val="0"/>
        <w:snapToGrid w:val="0"/>
        <w:spacing w:line="360" w:lineRule="auto"/>
        <w:jc w:val="left"/>
        <w:rPr>
          <w:rFonts w:hint="eastAsia" w:ascii="仿宋_GB2312" w:hAnsi="仿宋_GB2312" w:eastAsia="仿宋_GB2312" w:cs="仿宋_GB2312"/>
          <w:b w:val="0"/>
          <w:bCs w:val="0"/>
          <w:snapToGrid w:val="0"/>
          <w:kern w:val="0"/>
          <w:sz w:val="28"/>
          <w:szCs w:val="32"/>
          <w:highlight w:val="none"/>
        </w:rPr>
      </w:pPr>
      <w:r>
        <w:rPr>
          <w:rFonts w:hint="eastAsia" w:ascii="仿宋_GB2312" w:hAnsi="仿宋_GB2312" w:eastAsia="仿宋_GB2312" w:cs="仿宋_GB2312"/>
          <w:b w:val="0"/>
          <w:bCs w:val="0"/>
          <w:snapToGrid w:val="0"/>
          <w:kern w:val="0"/>
          <w:sz w:val="28"/>
          <w:szCs w:val="32"/>
          <w:highlight w:val="none"/>
        </w:rPr>
        <w:t>4.付款方式：</w:t>
      </w:r>
    </w:p>
    <w:p w14:paraId="6E42AE14">
      <w:pPr>
        <w:adjustRightInd w:val="0"/>
        <w:snapToGrid w:val="0"/>
        <w:spacing w:line="360" w:lineRule="auto"/>
        <w:jc w:val="left"/>
        <w:rPr>
          <w:rFonts w:hint="eastAsia" w:ascii="仿宋_GB2312" w:hAnsi="仿宋_GB2312" w:eastAsia="仿宋_GB2312" w:cs="仿宋_GB2312"/>
          <w:b w:val="0"/>
          <w:bCs w:val="0"/>
          <w:snapToGrid w:val="0"/>
          <w:kern w:val="0"/>
          <w:sz w:val="28"/>
          <w:szCs w:val="32"/>
          <w:highlight w:val="none"/>
        </w:rPr>
      </w:pPr>
      <w:r>
        <w:rPr>
          <w:rFonts w:hint="eastAsia" w:ascii="仿宋_GB2312" w:hAnsi="仿宋_GB2312" w:eastAsia="仿宋_GB2312" w:cs="仿宋_GB2312"/>
          <w:b w:val="0"/>
          <w:bCs w:val="0"/>
          <w:snapToGrid w:val="0"/>
          <w:kern w:val="0"/>
          <w:sz w:val="28"/>
          <w:szCs w:val="32"/>
          <w:highlight w:val="none"/>
        </w:rPr>
        <w:t>1）预付款为合同总价的30%，在合同签订且工作计划制定完成后15个日历天内支付；</w:t>
      </w:r>
    </w:p>
    <w:p w14:paraId="436264EE">
      <w:pPr>
        <w:adjustRightInd w:val="0"/>
        <w:snapToGrid w:val="0"/>
        <w:spacing w:line="360" w:lineRule="auto"/>
        <w:jc w:val="left"/>
        <w:rPr>
          <w:rFonts w:hint="eastAsia" w:ascii="仿宋_GB2312" w:hAnsi="仿宋_GB2312" w:eastAsia="仿宋_GB2312" w:cs="仿宋_GB2312"/>
          <w:b w:val="0"/>
          <w:bCs w:val="0"/>
          <w:snapToGrid w:val="0"/>
          <w:kern w:val="0"/>
          <w:sz w:val="28"/>
          <w:szCs w:val="32"/>
          <w:highlight w:val="none"/>
        </w:rPr>
      </w:pPr>
      <w:r>
        <w:rPr>
          <w:rFonts w:hint="eastAsia" w:ascii="仿宋_GB2312" w:hAnsi="仿宋_GB2312" w:eastAsia="仿宋_GB2312" w:cs="仿宋_GB2312"/>
          <w:b w:val="0"/>
          <w:bCs w:val="0"/>
          <w:snapToGrid w:val="0"/>
          <w:kern w:val="0"/>
          <w:sz w:val="28"/>
          <w:szCs w:val="32"/>
          <w:highlight w:val="none"/>
        </w:rPr>
        <w:t>2）尾款支付合同总价的70%，验收合格后15个日历天内支付。</w:t>
      </w:r>
    </w:p>
    <w:p w14:paraId="2BAE3CB7">
      <w:pPr>
        <w:adjustRightInd w:val="0"/>
        <w:snapToGrid w:val="0"/>
        <w:spacing w:line="360" w:lineRule="auto"/>
        <w:jc w:val="left"/>
        <w:rPr>
          <w:rFonts w:hint="eastAsia" w:ascii="仿宋_GB2312" w:hAnsi="仿宋_GB2312" w:eastAsia="仿宋_GB2312" w:cs="仿宋_GB2312"/>
          <w:b w:val="0"/>
          <w:bCs w:val="0"/>
          <w:snapToGrid w:val="0"/>
          <w:kern w:val="0"/>
          <w:sz w:val="28"/>
          <w:szCs w:val="32"/>
          <w:highlight w:val="none"/>
        </w:rPr>
      </w:pPr>
      <w:r>
        <w:rPr>
          <w:rFonts w:hint="eastAsia" w:ascii="仿宋_GB2312" w:hAnsi="仿宋_GB2312" w:eastAsia="仿宋_GB2312" w:cs="仿宋_GB2312"/>
          <w:b w:val="0"/>
          <w:bCs w:val="0"/>
          <w:snapToGrid w:val="0"/>
          <w:kern w:val="0"/>
          <w:sz w:val="28"/>
          <w:szCs w:val="32"/>
          <w:highlight w:val="none"/>
        </w:rPr>
        <w:t>以上支付时间以中标人提供完整支付资料起计算，如因中标人提供请款资料延误或错误导致的支付滞后，采购人可顺延支付款项。</w:t>
      </w:r>
    </w:p>
    <w:p w14:paraId="7EFB704E">
      <w:pPr>
        <w:adjustRightInd w:val="0"/>
        <w:snapToGrid w:val="0"/>
        <w:spacing w:line="360" w:lineRule="auto"/>
        <w:jc w:val="left"/>
        <w:rPr>
          <w:rFonts w:hint="eastAsia" w:ascii="仿宋_GB2312" w:hAnsi="仿宋_GB2312" w:eastAsia="仿宋_GB2312" w:cs="仿宋_GB2312"/>
          <w:b w:val="0"/>
          <w:bCs w:val="0"/>
          <w:snapToGrid w:val="0"/>
          <w:kern w:val="0"/>
          <w:sz w:val="28"/>
          <w:szCs w:val="32"/>
          <w:highlight w:val="none"/>
        </w:rPr>
      </w:pPr>
      <w:r>
        <w:rPr>
          <w:rFonts w:hint="eastAsia" w:ascii="仿宋_GB2312" w:hAnsi="仿宋_GB2312" w:eastAsia="仿宋_GB2312" w:cs="仿宋_GB2312"/>
          <w:b w:val="0"/>
          <w:bCs w:val="0"/>
          <w:snapToGrid w:val="0"/>
          <w:kern w:val="0"/>
          <w:sz w:val="28"/>
          <w:szCs w:val="32"/>
          <w:highlight w:val="none"/>
        </w:rPr>
        <w:t>5.该评估项目计划服务期限为20日历天，签约服务期限以中标人承诺为准。中标人需严格执行，非采购人造成的工期拖延，按照每天0.1万元对中标人进行处罚，处罚总金额不超过合同总价的10%，服务期限超出30日历天后，采购人有权终止合同。</w:t>
      </w:r>
    </w:p>
    <w:p w14:paraId="4C3D0FAE">
      <w:pPr>
        <w:adjustRightInd w:val="0"/>
        <w:snapToGrid w:val="0"/>
        <w:spacing w:line="360" w:lineRule="auto"/>
        <w:jc w:val="left"/>
        <w:rPr>
          <w:rFonts w:hint="eastAsia" w:ascii="仿宋_GB2312" w:hAnsi="仿宋_GB2312" w:eastAsia="仿宋_GB2312" w:cs="仿宋_GB2312"/>
          <w:b w:val="0"/>
          <w:bCs w:val="0"/>
          <w:snapToGrid w:val="0"/>
          <w:kern w:val="0"/>
          <w:sz w:val="28"/>
          <w:szCs w:val="32"/>
          <w:highlight w:val="none"/>
        </w:rPr>
      </w:pPr>
      <w:r>
        <w:rPr>
          <w:rFonts w:hint="eastAsia" w:ascii="仿宋_GB2312" w:hAnsi="仿宋_GB2312" w:eastAsia="仿宋_GB2312" w:cs="仿宋_GB2312"/>
          <w:b w:val="0"/>
          <w:bCs w:val="0"/>
          <w:snapToGrid w:val="0"/>
          <w:kern w:val="0"/>
          <w:sz w:val="28"/>
          <w:szCs w:val="32"/>
          <w:highlight w:val="none"/>
        </w:rPr>
        <w:t>6.中标人承诺评估过程中需做好安全防护及周边设施设备成品保护，措施费用已包含在合同单价中，造成损失的，由中标人负责恢复和赔偿，中标人需合理组织施工，灵活调配资源。</w:t>
      </w:r>
    </w:p>
    <w:p w14:paraId="32E2630C">
      <w:pPr>
        <w:adjustRightInd w:val="0"/>
        <w:snapToGrid w:val="0"/>
        <w:spacing w:line="360" w:lineRule="auto"/>
        <w:jc w:val="left"/>
        <w:rPr>
          <w:rFonts w:hint="eastAsia" w:ascii="仿宋_GB2312" w:hAnsi="仿宋_GB2312" w:eastAsia="仿宋_GB2312" w:cs="仿宋_GB2312"/>
          <w:b w:val="0"/>
          <w:bCs w:val="0"/>
          <w:snapToGrid w:val="0"/>
          <w:kern w:val="0"/>
          <w:sz w:val="28"/>
          <w:szCs w:val="32"/>
          <w:highlight w:val="none"/>
        </w:rPr>
      </w:pPr>
    </w:p>
    <w:p w14:paraId="181C4BA7">
      <w:pPr>
        <w:adjustRightInd w:val="0"/>
        <w:snapToGrid w:val="0"/>
        <w:spacing w:line="360" w:lineRule="auto"/>
        <w:jc w:val="left"/>
        <w:rPr>
          <w:rFonts w:hint="eastAsia" w:ascii="仿宋_GB2312" w:hAnsi="仿宋_GB2312" w:eastAsia="仿宋_GB2312" w:cs="仿宋_GB2312"/>
          <w:b w:val="0"/>
          <w:bCs w:val="0"/>
          <w:snapToGrid w:val="0"/>
          <w:kern w:val="0"/>
          <w:sz w:val="28"/>
          <w:szCs w:val="32"/>
          <w:highlight w:val="none"/>
        </w:rPr>
      </w:pPr>
      <w:r>
        <w:rPr>
          <w:rFonts w:hint="eastAsia" w:ascii="仿宋_GB2312" w:hAnsi="仿宋_GB2312" w:eastAsia="仿宋_GB2312" w:cs="仿宋_GB2312"/>
          <w:b w:val="0"/>
          <w:bCs w:val="0"/>
          <w:snapToGrid w:val="0"/>
          <w:kern w:val="0"/>
          <w:sz w:val="28"/>
          <w:szCs w:val="32"/>
          <w:highlight w:val="none"/>
        </w:rPr>
        <w:t>五、资格要求：</w:t>
      </w:r>
    </w:p>
    <w:p w14:paraId="382B62DA">
      <w:pPr>
        <w:adjustRightInd w:val="0"/>
        <w:snapToGrid w:val="0"/>
        <w:spacing w:line="360" w:lineRule="auto"/>
        <w:jc w:val="left"/>
        <w:rPr>
          <w:rFonts w:hint="eastAsia" w:ascii="仿宋_GB2312" w:hAnsi="仿宋_GB2312" w:eastAsia="仿宋_GB2312" w:cs="仿宋_GB2312"/>
          <w:b w:val="0"/>
          <w:bCs w:val="0"/>
          <w:snapToGrid w:val="0"/>
          <w:kern w:val="0"/>
          <w:sz w:val="28"/>
          <w:szCs w:val="32"/>
          <w:highlight w:val="none"/>
        </w:rPr>
      </w:pPr>
      <w:r>
        <w:rPr>
          <w:rFonts w:hint="eastAsia" w:ascii="仿宋_GB2312" w:hAnsi="仿宋_GB2312" w:eastAsia="仿宋_GB2312" w:cs="仿宋_GB2312"/>
          <w:b w:val="0"/>
          <w:bCs w:val="0"/>
          <w:snapToGrid w:val="0"/>
          <w:kern w:val="0"/>
          <w:sz w:val="28"/>
          <w:szCs w:val="32"/>
          <w:highlight w:val="none"/>
        </w:rPr>
        <w:t>本次招标要求投标人具备独立法人资格及有效的企业法人营业执照，并在人员、设备、资金等方面具备相应的采购、安全评估及项目管理能力。同时，应满足下列要求：</w:t>
      </w:r>
    </w:p>
    <w:p w14:paraId="62201159">
      <w:pPr>
        <w:adjustRightInd w:val="0"/>
        <w:snapToGrid w:val="0"/>
        <w:spacing w:line="360" w:lineRule="auto"/>
        <w:jc w:val="left"/>
        <w:rPr>
          <w:rFonts w:hint="eastAsia" w:ascii="仿宋_GB2312" w:hAnsi="仿宋_GB2312" w:eastAsia="仿宋_GB2312" w:cs="仿宋_GB2312"/>
          <w:b w:val="0"/>
          <w:bCs w:val="0"/>
          <w:snapToGrid w:val="0"/>
          <w:kern w:val="0"/>
          <w:sz w:val="28"/>
          <w:szCs w:val="32"/>
          <w:highlight w:val="none"/>
        </w:rPr>
      </w:pPr>
      <w:r>
        <w:rPr>
          <w:rFonts w:hint="eastAsia" w:ascii="仿宋_GB2312" w:hAnsi="仿宋_GB2312" w:eastAsia="仿宋_GB2312" w:cs="仿宋_GB2312"/>
          <w:b w:val="0"/>
          <w:bCs w:val="0"/>
          <w:snapToGrid w:val="0"/>
          <w:kern w:val="0"/>
          <w:sz w:val="28"/>
          <w:szCs w:val="32"/>
          <w:highlight w:val="none"/>
        </w:rPr>
        <w:t>（1）资质要求：具备有效的营业执照（营业范围需包含建筑工程安全评估）、三体系证书；</w:t>
      </w:r>
    </w:p>
    <w:p w14:paraId="1DBDB440">
      <w:pPr>
        <w:adjustRightInd w:val="0"/>
        <w:snapToGrid w:val="0"/>
        <w:spacing w:line="360" w:lineRule="auto"/>
        <w:jc w:val="left"/>
        <w:rPr>
          <w:rFonts w:hint="eastAsia" w:ascii="仿宋_GB2312" w:hAnsi="仿宋_GB2312" w:eastAsia="仿宋_GB2312" w:cs="仿宋_GB2312"/>
          <w:b w:val="0"/>
          <w:bCs w:val="0"/>
          <w:snapToGrid w:val="0"/>
          <w:kern w:val="0"/>
          <w:sz w:val="28"/>
          <w:szCs w:val="32"/>
          <w:highlight w:val="none"/>
        </w:rPr>
      </w:pPr>
      <w:r>
        <w:rPr>
          <w:rFonts w:hint="eastAsia" w:ascii="仿宋_GB2312" w:hAnsi="仿宋_GB2312" w:eastAsia="仿宋_GB2312" w:cs="仿宋_GB2312"/>
          <w:b w:val="0"/>
          <w:bCs w:val="0"/>
          <w:snapToGrid w:val="0"/>
          <w:kern w:val="0"/>
          <w:sz w:val="28"/>
          <w:szCs w:val="32"/>
          <w:highlight w:val="none"/>
        </w:rPr>
        <w:t>（2）信誉要求：未被列入采购失信名单、政府采购失信名单和供应商暂停名单；在“信用中国”网站（中国执行信息公开网）中未被列入失信被执行人；</w:t>
      </w:r>
    </w:p>
    <w:p w14:paraId="10E8D064">
      <w:pPr>
        <w:adjustRightInd w:val="0"/>
        <w:snapToGrid w:val="0"/>
        <w:spacing w:line="360" w:lineRule="auto"/>
        <w:jc w:val="left"/>
        <w:rPr>
          <w:rFonts w:hint="eastAsia" w:ascii="仿宋_GB2312" w:hAnsi="仿宋_GB2312" w:eastAsia="仿宋_GB2312" w:cs="仿宋_GB2312"/>
          <w:b w:val="0"/>
          <w:bCs w:val="0"/>
          <w:snapToGrid w:val="0"/>
          <w:kern w:val="0"/>
          <w:sz w:val="28"/>
          <w:szCs w:val="32"/>
          <w:highlight w:val="none"/>
        </w:rPr>
      </w:pPr>
      <w:r>
        <w:rPr>
          <w:rFonts w:hint="eastAsia" w:ascii="仿宋_GB2312" w:hAnsi="仿宋_GB2312" w:eastAsia="仿宋_GB2312" w:cs="仿宋_GB2312"/>
          <w:b w:val="0"/>
          <w:bCs w:val="0"/>
          <w:snapToGrid w:val="0"/>
          <w:kern w:val="0"/>
          <w:sz w:val="28"/>
          <w:szCs w:val="32"/>
          <w:highlight w:val="none"/>
        </w:rPr>
        <w:t>（3）其他要求：人员配备合理并具备相应资质。</w:t>
      </w:r>
    </w:p>
    <w:p w14:paraId="5D2F6041">
      <w:pPr>
        <w:adjustRightInd w:val="0"/>
        <w:snapToGrid w:val="0"/>
        <w:spacing w:line="360" w:lineRule="auto"/>
        <w:jc w:val="left"/>
        <w:rPr>
          <w:rFonts w:hint="eastAsia" w:ascii="仿宋_GB2312" w:hAnsi="仿宋_GB2312" w:eastAsia="仿宋_GB2312" w:cs="仿宋_GB2312"/>
          <w:b w:val="0"/>
          <w:bCs w:val="0"/>
          <w:snapToGrid w:val="0"/>
          <w:kern w:val="0"/>
          <w:sz w:val="28"/>
          <w:szCs w:val="32"/>
          <w:highlight w:val="none"/>
          <w:lang w:val="en-US" w:eastAsia="zh-CN"/>
        </w:rPr>
      </w:pPr>
      <w:r>
        <w:rPr>
          <w:rFonts w:hint="eastAsia" w:ascii="仿宋_GB2312" w:hAnsi="仿宋_GB2312" w:eastAsia="仿宋_GB2312" w:cs="仿宋_GB2312"/>
          <w:b w:val="0"/>
          <w:bCs w:val="0"/>
          <w:snapToGrid w:val="0"/>
          <w:kern w:val="0"/>
          <w:sz w:val="28"/>
          <w:szCs w:val="32"/>
          <w:highlight w:val="none"/>
          <w:lang w:val="en-US" w:eastAsia="zh-CN"/>
        </w:rPr>
        <w:t>附件：</w:t>
      </w:r>
    </w:p>
    <w:p w14:paraId="0C7497C8">
      <w:pPr>
        <w:adjustRightInd w:val="0"/>
        <w:snapToGrid w:val="0"/>
        <w:spacing w:line="360" w:lineRule="auto"/>
        <w:jc w:val="left"/>
        <w:rPr>
          <w:rFonts w:hint="eastAsia" w:ascii="仿宋_GB2312" w:hAnsi="仿宋_GB2312" w:eastAsia="仿宋_GB2312" w:cs="仿宋_GB2312"/>
          <w:b/>
          <w:bCs/>
          <w:snapToGrid w:val="0"/>
          <w:kern w:val="0"/>
          <w:sz w:val="28"/>
          <w:szCs w:val="32"/>
          <w:highlight w:val="none"/>
          <w:lang w:eastAsia="zh-CN"/>
        </w:rPr>
      </w:pPr>
      <w:r>
        <w:rPr>
          <w:rFonts w:hint="eastAsia" w:ascii="仿宋_GB2312" w:hAnsi="仿宋_GB2312" w:eastAsia="仿宋_GB2312" w:cs="仿宋_GB2312"/>
          <w:b/>
          <w:bCs/>
          <w:snapToGrid w:val="0"/>
          <w:kern w:val="0"/>
          <w:sz w:val="28"/>
          <w:szCs w:val="32"/>
          <w:highlight w:val="none"/>
          <w:lang w:eastAsia="zh-CN"/>
        </w:rPr>
        <w:drawing>
          <wp:inline distT="0" distB="0" distL="114300" distR="114300">
            <wp:extent cx="5479415" cy="4450715"/>
            <wp:effectExtent l="0" t="0" r="6985" b="6985"/>
            <wp:docPr id="1" name="图片 1" descr="深圳市南山区医疗集团总部社康机构房屋评估统计表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深圳市南山区医疗集团总部社康机构房屋评估统计表 "/>
                    <pic:cNvPicPr>
                      <a:picLocks noChangeAspect="1"/>
                    </pic:cNvPicPr>
                  </pic:nvPicPr>
                  <pic:blipFill>
                    <a:blip r:embed="rId12"/>
                    <a:stretch>
                      <a:fillRect/>
                    </a:stretch>
                  </pic:blipFill>
                  <pic:spPr>
                    <a:xfrm>
                      <a:off x="0" y="0"/>
                      <a:ext cx="5479415" cy="4450715"/>
                    </a:xfrm>
                    <a:prstGeom prst="rect">
                      <a:avLst/>
                    </a:prstGeom>
                  </pic:spPr>
                </pic:pic>
              </a:graphicData>
            </a:graphic>
          </wp:inline>
        </w:drawing>
      </w:r>
    </w:p>
    <w:p w14:paraId="5AEF0F6C">
      <w:pPr>
        <w:adjustRightInd w:val="0"/>
        <w:snapToGrid w:val="0"/>
        <w:spacing w:line="360" w:lineRule="auto"/>
        <w:jc w:val="left"/>
        <w:rPr>
          <w:rFonts w:hint="eastAsia" w:ascii="仿宋_GB2312" w:hAnsi="仿宋_GB2312" w:eastAsia="仿宋_GB2312" w:cs="仿宋_GB2312"/>
          <w:b/>
          <w:bCs/>
          <w:snapToGrid w:val="0"/>
          <w:kern w:val="0"/>
          <w:sz w:val="28"/>
          <w:szCs w:val="32"/>
          <w:highlight w:val="none"/>
        </w:rPr>
      </w:pPr>
    </w:p>
    <w:p w14:paraId="53FBE60E">
      <w:pPr>
        <w:adjustRightInd w:val="0"/>
        <w:snapToGrid w:val="0"/>
        <w:spacing w:line="360" w:lineRule="auto"/>
        <w:jc w:val="left"/>
        <w:rPr>
          <w:rFonts w:ascii="仿宋_GB2312" w:hAnsi="仿宋_GB2312" w:eastAsia="仿宋_GB2312" w:cs="仿宋_GB2312"/>
          <w:b/>
          <w:bCs/>
          <w:snapToGrid w:val="0"/>
          <w:kern w:val="0"/>
          <w:sz w:val="28"/>
          <w:szCs w:val="32"/>
          <w:highlight w:val="none"/>
        </w:rPr>
      </w:pPr>
    </w:p>
    <w:p w14:paraId="41B1ED00">
      <w:pPr>
        <w:adjustRightInd w:val="0"/>
        <w:snapToGrid w:val="0"/>
        <w:spacing w:line="360" w:lineRule="auto"/>
        <w:jc w:val="left"/>
        <w:rPr>
          <w:rFonts w:ascii="仿宋_GB2312" w:hAnsi="仿宋_GB2312" w:eastAsia="仿宋_GB2312" w:cs="仿宋_GB2312"/>
          <w:b/>
          <w:bCs/>
          <w:snapToGrid w:val="0"/>
          <w:color w:val="000000" w:themeColor="text1"/>
          <w:kern w:val="0"/>
          <w:sz w:val="28"/>
          <w:szCs w:val="32"/>
          <w:highlight w:val="none"/>
        </w:rPr>
      </w:pPr>
      <w:r>
        <w:rPr>
          <w:rFonts w:hint="eastAsia" w:ascii="仿宋_GB2312" w:hAnsi="仿宋_GB2312" w:eastAsia="仿宋_GB2312" w:cs="仿宋_GB2312"/>
          <w:b/>
          <w:bCs/>
          <w:snapToGrid w:val="0"/>
          <w:color w:val="000000" w:themeColor="text1"/>
          <w:kern w:val="0"/>
          <w:sz w:val="28"/>
          <w:szCs w:val="32"/>
          <w:highlight w:val="none"/>
        </w:rPr>
        <w:t>供应商响应需求后，需求必须盖章或法人签字确定。</w:t>
      </w:r>
    </w:p>
    <w:p w14:paraId="420AF58D">
      <w:pPr>
        <w:adjustRightInd w:val="0"/>
        <w:snapToGrid w:val="0"/>
        <w:spacing w:line="360" w:lineRule="auto"/>
        <w:jc w:val="left"/>
        <w:rPr>
          <w:rFonts w:ascii="仿宋_GB2312" w:hAnsi="仿宋_GB2312" w:eastAsia="仿宋_GB2312" w:cs="仿宋_GB2312"/>
          <w:b/>
          <w:bCs/>
          <w:snapToGrid w:val="0"/>
          <w:kern w:val="0"/>
          <w:sz w:val="28"/>
          <w:szCs w:val="32"/>
          <w:highlight w:val="none"/>
        </w:rPr>
      </w:pPr>
    </w:p>
    <w:p w14:paraId="60500694">
      <w:pPr>
        <w:adjustRightInd w:val="0"/>
        <w:snapToGrid w:val="0"/>
        <w:spacing w:line="360" w:lineRule="auto"/>
        <w:jc w:val="left"/>
        <w:rPr>
          <w:rFonts w:ascii="仿宋_GB2312" w:hAnsi="仿宋_GB2312" w:eastAsia="仿宋_GB2312" w:cs="仿宋_GB2312"/>
          <w:b/>
          <w:bCs/>
          <w:snapToGrid w:val="0"/>
          <w:kern w:val="0"/>
          <w:sz w:val="28"/>
          <w:szCs w:val="32"/>
          <w:highlight w:val="cyan"/>
        </w:rPr>
      </w:pPr>
    </w:p>
    <w:p w14:paraId="163C2A11">
      <w:pPr>
        <w:adjustRightInd w:val="0"/>
        <w:snapToGrid w:val="0"/>
        <w:spacing w:line="360" w:lineRule="auto"/>
        <w:jc w:val="left"/>
        <w:rPr>
          <w:rFonts w:ascii="仿宋_GB2312" w:hAnsi="仿宋_GB2312" w:eastAsia="仿宋_GB2312" w:cs="仿宋_GB2312"/>
          <w:b/>
          <w:bCs/>
          <w:snapToGrid w:val="0"/>
          <w:kern w:val="0"/>
          <w:sz w:val="28"/>
          <w:szCs w:val="32"/>
          <w:highlight w:val="cyan"/>
        </w:rPr>
      </w:pPr>
    </w:p>
    <w:p w14:paraId="4F96FD18">
      <w:pPr>
        <w:adjustRightInd w:val="0"/>
        <w:snapToGrid w:val="0"/>
        <w:spacing w:line="360" w:lineRule="auto"/>
        <w:jc w:val="left"/>
        <w:rPr>
          <w:rFonts w:ascii="仿宋_GB2312" w:hAnsi="仿宋_GB2312" w:eastAsia="仿宋_GB2312" w:cs="仿宋_GB2312"/>
          <w:b/>
          <w:bCs/>
          <w:snapToGrid w:val="0"/>
          <w:kern w:val="0"/>
          <w:sz w:val="28"/>
          <w:szCs w:val="32"/>
          <w:highlight w:val="cyan"/>
        </w:rPr>
        <w:sectPr>
          <w:pgSz w:w="12242" w:h="15842"/>
          <w:pgMar w:top="1440" w:right="1800" w:bottom="1440" w:left="1800" w:header="284" w:footer="454" w:gutter="0"/>
          <w:cols w:space="720" w:num="1"/>
          <w:titlePg/>
          <w:docGrid w:type="lines" w:linePitch="312" w:charSpace="0"/>
        </w:sectPr>
      </w:pPr>
    </w:p>
    <w:p w14:paraId="3E3A349E">
      <w:pPr>
        <w:adjustRightInd w:val="0"/>
        <w:snapToGrid w:val="0"/>
        <w:spacing w:line="360" w:lineRule="auto"/>
        <w:jc w:val="left"/>
        <w:rPr>
          <w:rFonts w:ascii="仿宋_GB2312" w:hAnsi="仿宋_GB2312" w:eastAsia="仿宋_GB2312" w:cs="仿宋_GB2312"/>
          <w:b/>
          <w:bCs/>
          <w:snapToGrid w:val="0"/>
          <w:kern w:val="0"/>
          <w:sz w:val="28"/>
          <w:szCs w:val="32"/>
          <w:highlight w:val="cyan"/>
        </w:rPr>
      </w:pPr>
    </w:p>
    <w:p w14:paraId="32D56A90">
      <w:pPr>
        <w:adjustRightInd w:val="0"/>
        <w:snapToGrid w:val="0"/>
        <w:spacing w:line="360" w:lineRule="auto"/>
        <w:jc w:val="center"/>
        <w:rPr>
          <w:rFonts w:ascii="宋体" w:hAnsi="宋体"/>
          <w:bCs/>
          <w:snapToGrid w:val="0"/>
          <w:kern w:val="0"/>
          <w:sz w:val="20"/>
          <w:szCs w:val="32"/>
        </w:rPr>
      </w:pPr>
      <w:r>
        <w:rPr>
          <w:rFonts w:hint="eastAsia" w:ascii="宋体" w:hAnsi="宋体"/>
          <w:b/>
          <w:bCs/>
          <w:snapToGrid w:val="0"/>
          <w:kern w:val="0"/>
          <w:sz w:val="36"/>
          <w:szCs w:val="32"/>
        </w:rPr>
        <w:t>二、相关资格证明</w:t>
      </w:r>
    </w:p>
    <w:p w14:paraId="52F28E9D">
      <w:pPr>
        <w:adjustRightInd w:val="0"/>
        <w:snapToGrid w:val="0"/>
        <w:spacing w:line="360" w:lineRule="auto"/>
        <w:jc w:val="center"/>
        <w:rPr>
          <w:rFonts w:ascii="宋体" w:hAnsi="宋体"/>
          <w:bCs/>
          <w:snapToGrid w:val="0"/>
          <w:kern w:val="0"/>
          <w:sz w:val="20"/>
          <w:szCs w:val="32"/>
        </w:rPr>
      </w:pPr>
    </w:p>
    <w:p w14:paraId="5AD734FB">
      <w:pPr>
        <w:adjustRightInd w:val="0"/>
        <w:snapToGrid w:val="0"/>
        <w:spacing w:line="360" w:lineRule="auto"/>
        <w:rPr>
          <w:rFonts w:ascii="宋体" w:hAnsi="宋体"/>
          <w:b/>
          <w:bCs/>
          <w:snapToGrid w:val="0"/>
          <w:kern w:val="0"/>
          <w:sz w:val="28"/>
          <w:szCs w:val="32"/>
        </w:rPr>
      </w:pPr>
      <w:r>
        <w:rPr>
          <w:rFonts w:hint="eastAsia" w:ascii="宋体" w:hAnsi="宋体"/>
          <w:b/>
          <w:bCs/>
          <w:snapToGrid w:val="0"/>
          <w:kern w:val="0"/>
          <w:sz w:val="28"/>
          <w:szCs w:val="32"/>
        </w:rPr>
        <w:t>1.供应商营业执照</w:t>
      </w:r>
    </w:p>
    <w:p w14:paraId="6911DF1F">
      <w:pPr>
        <w:spacing w:line="360" w:lineRule="auto"/>
        <w:rPr>
          <w:snapToGrid w:val="0"/>
          <w:kern w:val="0"/>
        </w:rPr>
      </w:pPr>
      <w:r>
        <w:rPr>
          <w:rFonts w:hint="eastAsia"/>
          <w:b/>
          <w:snapToGrid w:val="0"/>
          <w:kern w:val="0"/>
        </w:rPr>
        <w:t>注：</w:t>
      </w:r>
      <w:r>
        <w:rPr>
          <w:rFonts w:hint="eastAsia"/>
          <w:snapToGrid w:val="0"/>
          <w:kern w:val="0"/>
        </w:rPr>
        <w:t xml:space="preserve"> 营业执照上需体现经营范围，如营业执照上未体现经营范围，供应商需同时提供市场监督管理局查询的经营范围结果和营业执照，并加盖供应商公章。</w:t>
      </w:r>
    </w:p>
    <w:p w14:paraId="0BD10A78">
      <w:pPr>
        <w:adjustRightInd w:val="0"/>
        <w:snapToGrid w:val="0"/>
        <w:spacing w:line="360" w:lineRule="auto"/>
        <w:rPr>
          <w:rFonts w:ascii="宋体" w:hAnsi="宋体"/>
          <w:b/>
          <w:bCs/>
          <w:snapToGrid w:val="0"/>
          <w:kern w:val="0"/>
          <w:sz w:val="28"/>
          <w:szCs w:val="32"/>
        </w:rPr>
      </w:pPr>
    </w:p>
    <w:p w14:paraId="2E8552A4">
      <w:pPr>
        <w:adjustRightInd w:val="0"/>
        <w:snapToGrid w:val="0"/>
        <w:spacing w:line="360" w:lineRule="auto"/>
        <w:jc w:val="center"/>
      </w:pPr>
    </w:p>
    <w:p w14:paraId="1A2C96FC">
      <w:pPr>
        <w:adjustRightInd w:val="0"/>
        <w:snapToGrid w:val="0"/>
        <w:spacing w:line="360" w:lineRule="auto"/>
        <w:sectPr>
          <w:pgSz w:w="12242" w:h="15842"/>
          <w:pgMar w:top="1440" w:right="1800" w:bottom="1440" w:left="1800" w:header="284" w:footer="454" w:gutter="0"/>
          <w:cols w:space="720" w:num="1"/>
          <w:titlePg/>
          <w:docGrid w:type="lines" w:linePitch="312" w:charSpace="0"/>
        </w:sectPr>
      </w:pPr>
    </w:p>
    <w:p w14:paraId="39A18205">
      <w:pPr>
        <w:adjustRightInd w:val="0"/>
        <w:snapToGrid w:val="0"/>
        <w:spacing w:line="360" w:lineRule="auto"/>
        <w:jc w:val="center"/>
        <w:rPr>
          <w:rFonts w:ascii="宋体" w:hAnsi="宋体"/>
          <w:b/>
          <w:sz w:val="36"/>
          <w:szCs w:val="30"/>
        </w:rPr>
      </w:pPr>
      <w:r>
        <w:rPr>
          <w:rFonts w:hint="eastAsia" w:ascii="宋体" w:hAnsi="宋体"/>
          <w:b/>
          <w:sz w:val="36"/>
          <w:szCs w:val="30"/>
        </w:rPr>
        <w:t>三、法定代表人证明书</w:t>
      </w:r>
    </w:p>
    <w:p w14:paraId="622F5EC7">
      <w:pPr>
        <w:adjustRightInd w:val="0"/>
        <w:snapToGrid w:val="0"/>
        <w:spacing w:line="360" w:lineRule="auto"/>
        <w:jc w:val="center"/>
        <w:rPr>
          <w:rFonts w:ascii="宋体" w:hAnsi="宋体"/>
          <w:sz w:val="20"/>
          <w:szCs w:val="20"/>
        </w:rPr>
      </w:pPr>
    </w:p>
    <w:p w14:paraId="2BC57A9F">
      <w:pPr>
        <w:spacing w:line="360" w:lineRule="auto"/>
        <w:ind w:firstLine="560" w:firstLineChars="200"/>
        <w:jc w:val="left"/>
        <w:rPr>
          <w:rFonts w:ascii="宋体" w:hAnsi="宋体"/>
          <w:sz w:val="28"/>
          <w:szCs w:val="32"/>
        </w:rPr>
      </w:pPr>
      <w:r>
        <w:rPr>
          <w:rFonts w:hint="eastAsia" w:ascii="宋体" w:hAnsi="宋体"/>
          <w:sz w:val="28"/>
          <w:szCs w:val="32"/>
        </w:rPr>
        <w:t>同志，性别：，年月出生，现任我单位</w:t>
      </w:r>
      <w:r>
        <w:rPr>
          <w:rFonts w:ascii="宋体" w:hAnsi="宋体"/>
          <w:sz w:val="28"/>
          <w:szCs w:val="32"/>
        </w:rPr>
        <w:t>/</w:t>
      </w:r>
      <w:r>
        <w:rPr>
          <w:rFonts w:hint="eastAsia" w:ascii="宋体" w:hAnsi="宋体"/>
          <w:sz w:val="28"/>
          <w:szCs w:val="32"/>
        </w:rPr>
        <w:t>公司职务，为我单位/公司的法定代表人。</w:t>
      </w:r>
    </w:p>
    <w:p w14:paraId="33939FF5">
      <w:pPr>
        <w:spacing w:line="360" w:lineRule="auto"/>
        <w:ind w:firstLine="560" w:firstLineChars="200"/>
        <w:rPr>
          <w:rFonts w:ascii="宋体" w:hAnsi="宋体"/>
          <w:sz w:val="28"/>
          <w:szCs w:val="32"/>
        </w:rPr>
      </w:pPr>
      <w:r>
        <w:rPr>
          <w:rFonts w:hint="eastAsia" w:ascii="宋体" w:hAnsi="宋体"/>
          <w:sz w:val="28"/>
          <w:szCs w:val="32"/>
        </w:rPr>
        <w:t>特此证明。</w:t>
      </w:r>
    </w:p>
    <w:p w14:paraId="100473C6">
      <w:pPr>
        <w:spacing w:line="360" w:lineRule="auto"/>
        <w:ind w:firstLine="560" w:firstLineChars="200"/>
        <w:rPr>
          <w:rFonts w:ascii="宋体" w:hAnsi="宋体"/>
          <w:sz w:val="28"/>
          <w:szCs w:val="32"/>
        </w:rPr>
      </w:pPr>
    </w:p>
    <w:p w14:paraId="7AD7EA6B">
      <w:pPr>
        <w:spacing w:line="360" w:lineRule="auto"/>
        <w:ind w:firstLine="560" w:firstLineChars="200"/>
        <w:rPr>
          <w:rFonts w:ascii="宋体" w:hAnsi="宋体"/>
          <w:sz w:val="28"/>
          <w:szCs w:val="32"/>
        </w:rPr>
      </w:pPr>
    </w:p>
    <w:p w14:paraId="7D2D3D83">
      <w:pPr>
        <w:spacing w:line="360" w:lineRule="auto"/>
        <w:ind w:firstLine="560" w:firstLineChars="200"/>
        <w:rPr>
          <w:rFonts w:ascii="宋体" w:hAnsi="宋体"/>
          <w:sz w:val="28"/>
          <w:szCs w:val="32"/>
        </w:rPr>
      </w:pPr>
    </w:p>
    <w:p w14:paraId="302A06EC">
      <w:pPr>
        <w:spacing w:line="360" w:lineRule="auto"/>
        <w:rPr>
          <w:rFonts w:ascii="宋体" w:hAnsi="宋体"/>
          <w:sz w:val="28"/>
          <w:szCs w:val="32"/>
        </w:rPr>
      </w:pPr>
    </w:p>
    <w:p w14:paraId="7BFAC9A4">
      <w:pPr>
        <w:spacing w:line="360" w:lineRule="auto"/>
        <w:jc w:val="right"/>
        <w:rPr>
          <w:rFonts w:ascii="宋体" w:hAnsi="宋体"/>
          <w:sz w:val="28"/>
          <w:szCs w:val="32"/>
          <w:u w:val="single"/>
        </w:rPr>
      </w:pPr>
      <w:r>
        <w:rPr>
          <w:rFonts w:hint="eastAsia" w:ascii="宋体" w:hAnsi="宋体"/>
          <w:sz w:val="28"/>
        </w:rPr>
        <w:t>单位/公司名称：</w:t>
      </w:r>
      <w:r>
        <w:rPr>
          <w:rFonts w:hint="eastAsia" w:ascii="宋体" w:hAnsi="宋体"/>
          <w:sz w:val="22"/>
        </w:rPr>
        <w:t>（公章）</w:t>
      </w:r>
    </w:p>
    <w:p w14:paraId="44E319B4">
      <w:pPr>
        <w:spacing w:line="360" w:lineRule="auto"/>
        <w:jc w:val="right"/>
        <w:rPr>
          <w:rFonts w:ascii="宋体" w:hAnsi="宋体"/>
          <w:sz w:val="28"/>
          <w:szCs w:val="32"/>
        </w:rPr>
      </w:pPr>
      <w:r>
        <w:rPr>
          <w:rFonts w:hint="eastAsia" w:ascii="宋体" w:hAnsi="宋体"/>
          <w:sz w:val="28"/>
          <w:szCs w:val="32"/>
        </w:rPr>
        <w:t>年月日</w:t>
      </w:r>
    </w:p>
    <w:p w14:paraId="197094F5">
      <w:pPr>
        <w:spacing w:line="360" w:lineRule="auto"/>
        <w:rPr>
          <w:rFonts w:ascii="宋体" w:hAnsi="宋体"/>
          <w:b/>
          <w:bCs/>
          <w:sz w:val="32"/>
          <w:szCs w:val="32"/>
        </w:rPr>
      </w:pPr>
    </w:p>
    <w:p w14:paraId="4007587C">
      <w:pPr>
        <w:spacing w:line="360" w:lineRule="auto"/>
        <w:rPr>
          <w:rFonts w:ascii="宋体" w:hAnsi="宋体"/>
          <w:b/>
          <w:bCs/>
          <w:sz w:val="32"/>
          <w:szCs w:val="32"/>
        </w:rPr>
      </w:pPr>
    </w:p>
    <w:p w14:paraId="0FF6492E">
      <w:pPr>
        <w:spacing w:line="360" w:lineRule="auto"/>
        <w:rPr>
          <w:rFonts w:ascii="宋体" w:hAnsi="宋体"/>
          <w:b/>
          <w:bCs/>
          <w:sz w:val="32"/>
          <w:szCs w:val="32"/>
        </w:rPr>
      </w:pPr>
    </w:p>
    <w:p w14:paraId="585CEA31">
      <w:pPr>
        <w:spacing w:line="360" w:lineRule="auto"/>
        <w:rPr>
          <w:rFonts w:ascii="宋体" w:hAnsi="宋体"/>
          <w:b/>
          <w:bCs/>
          <w:sz w:val="32"/>
          <w:szCs w:val="32"/>
        </w:rPr>
      </w:pPr>
    </w:p>
    <w:tbl>
      <w:tblPr>
        <w:tblStyle w:val="36"/>
        <w:tblW w:w="99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06"/>
        <w:gridCol w:w="567"/>
        <w:gridCol w:w="4706"/>
      </w:tblGrid>
      <w:tr w14:paraId="23EA7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8" w:hRule="atLeast"/>
          <w:jc w:val="center"/>
        </w:trPr>
        <w:tc>
          <w:tcPr>
            <w:tcW w:w="4706" w:type="dxa"/>
            <w:vAlign w:val="center"/>
          </w:tcPr>
          <w:p w14:paraId="08FE3FE3">
            <w:pPr>
              <w:spacing w:line="360" w:lineRule="auto"/>
              <w:jc w:val="center"/>
            </w:pPr>
            <w:r>
              <w:rPr>
                <w:rFonts w:hint="eastAsia"/>
              </w:rPr>
              <w:t>法定代表人</w:t>
            </w:r>
          </w:p>
          <w:p w14:paraId="0422314D">
            <w:pPr>
              <w:spacing w:line="360" w:lineRule="auto"/>
              <w:jc w:val="center"/>
            </w:pPr>
            <w:r>
              <w:rPr>
                <w:rFonts w:hint="eastAsia"/>
              </w:rPr>
              <w:t>居民身份证复印件粘贴处</w:t>
            </w:r>
          </w:p>
          <w:p w14:paraId="08BD8A39">
            <w:pPr>
              <w:spacing w:line="360" w:lineRule="auto"/>
              <w:jc w:val="center"/>
            </w:pPr>
            <w:r>
              <w:rPr>
                <w:rFonts w:hint="eastAsia"/>
              </w:rPr>
              <w:t>（正面）</w:t>
            </w:r>
          </w:p>
          <w:p w14:paraId="3655CFD0">
            <w:pPr>
              <w:spacing w:line="360" w:lineRule="auto"/>
              <w:jc w:val="center"/>
              <w:rPr>
                <w:rFonts w:ascii="宋体" w:hAnsi="宋体"/>
                <w:b/>
                <w:bCs/>
                <w:sz w:val="28"/>
              </w:rPr>
            </w:pPr>
          </w:p>
        </w:tc>
        <w:tc>
          <w:tcPr>
            <w:tcW w:w="567" w:type="dxa"/>
            <w:tcBorders>
              <w:top w:val="nil"/>
              <w:bottom w:val="nil"/>
            </w:tcBorders>
          </w:tcPr>
          <w:p w14:paraId="28545DFD">
            <w:pPr>
              <w:spacing w:line="360" w:lineRule="auto"/>
              <w:rPr>
                <w:rFonts w:ascii="宋体" w:hAnsi="宋体"/>
                <w:b/>
                <w:bCs/>
                <w:sz w:val="28"/>
              </w:rPr>
            </w:pPr>
          </w:p>
        </w:tc>
        <w:tc>
          <w:tcPr>
            <w:tcW w:w="4706" w:type="dxa"/>
            <w:vAlign w:val="center"/>
          </w:tcPr>
          <w:p w14:paraId="590878BF">
            <w:pPr>
              <w:spacing w:line="360" w:lineRule="auto"/>
              <w:jc w:val="center"/>
            </w:pPr>
            <w:r>
              <w:rPr>
                <w:rFonts w:hint="eastAsia"/>
              </w:rPr>
              <w:t>法定代表人</w:t>
            </w:r>
          </w:p>
          <w:p w14:paraId="638941DC">
            <w:pPr>
              <w:spacing w:line="360" w:lineRule="auto"/>
              <w:jc w:val="center"/>
            </w:pPr>
            <w:r>
              <w:rPr>
                <w:rFonts w:hint="eastAsia"/>
              </w:rPr>
              <w:t>居民身份证复印件粘贴处</w:t>
            </w:r>
          </w:p>
          <w:p w14:paraId="704FE520">
            <w:pPr>
              <w:spacing w:line="360" w:lineRule="auto"/>
              <w:jc w:val="center"/>
            </w:pPr>
            <w:r>
              <w:rPr>
                <w:rFonts w:hint="eastAsia"/>
              </w:rPr>
              <w:t>（反面）</w:t>
            </w:r>
          </w:p>
        </w:tc>
      </w:tr>
    </w:tbl>
    <w:p w14:paraId="6E0CCC37">
      <w:pPr>
        <w:adjustRightInd w:val="0"/>
        <w:snapToGrid w:val="0"/>
        <w:spacing w:line="360" w:lineRule="auto"/>
        <w:jc w:val="center"/>
        <w:rPr>
          <w:rFonts w:ascii="宋体" w:hAnsi="宋体"/>
          <w:b/>
          <w:sz w:val="36"/>
          <w:szCs w:val="30"/>
        </w:rPr>
        <w:sectPr>
          <w:pgSz w:w="12242" w:h="15842"/>
          <w:pgMar w:top="1440" w:right="1800" w:bottom="1440" w:left="1800" w:header="284" w:footer="454" w:gutter="0"/>
          <w:cols w:space="720" w:num="1"/>
          <w:titlePg/>
          <w:docGrid w:type="lines" w:linePitch="312" w:charSpace="0"/>
        </w:sectPr>
      </w:pPr>
    </w:p>
    <w:p w14:paraId="19EFD61E">
      <w:pPr>
        <w:adjustRightInd w:val="0"/>
        <w:snapToGrid w:val="0"/>
        <w:spacing w:line="360" w:lineRule="auto"/>
        <w:jc w:val="center"/>
        <w:rPr>
          <w:rFonts w:ascii="宋体" w:hAnsi="宋体"/>
          <w:sz w:val="20"/>
        </w:rPr>
      </w:pPr>
      <w:r>
        <w:rPr>
          <w:rFonts w:hint="eastAsia" w:ascii="宋体" w:hAnsi="宋体"/>
          <w:b/>
          <w:sz w:val="36"/>
          <w:szCs w:val="30"/>
        </w:rPr>
        <w:t>四、法定代表人授权委托书</w:t>
      </w:r>
    </w:p>
    <w:p w14:paraId="2D57E13C">
      <w:pPr>
        <w:adjustRightInd w:val="0"/>
        <w:snapToGrid w:val="0"/>
        <w:spacing w:line="360" w:lineRule="auto"/>
        <w:jc w:val="center"/>
        <w:rPr>
          <w:rFonts w:ascii="宋体" w:hAnsi="宋体"/>
          <w:sz w:val="20"/>
        </w:rPr>
      </w:pPr>
    </w:p>
    <w:p w14:paraId="64BAE8B3">
      <w:pPr>
        <w:spacing w:line="360" w:lineRule="auto"/>
        <w:rPr>
          <w:rFonts w:ascii="宋体" w:hAnsi="宋体"/>
          <w:b/>
          <w:bCs/>
          <w:sz w:val="28"/>
        </w:rPr>
      </w:pPr>
      <w:r>
        <w:rPr>
          <w:rFonts w:hint="eastAsia" w:ascii="宋体" w:hAnsi="宋体"/>
          <w:sz w:val="28"/>
        </w:rPr>
        <w:t>深圳市南山区医疗集团总部</w:t>
      </w:r>
      <w:r>
        <w:rPr>
          <w:rFonts w:hint="eastAsia" w:ascii="宋体" w:hAnsi="宋体"/>
          <w:b/>
          <w:bCs/>
          <w:sz w:val="28"/>
        </w:rPr>
        <w:t>：</w:t>
      </w:r>
    </w:p>
    <w:p w14:paraId="54442603">
      <w:pPr>
        <w:adjustRightInd w:val="0"/>
        <w:snapToGrid w:val="0"/>
        <w:spacing w:line="360" w:lineRule="auto"/>
        <w:ind w:firstLine="629"/>
        <w:rPr>
          <w:rFonts w:ascii="宋体" w:hAnsi="宋体"/>
          <w:sz w:val="28"/>
        </w:rPr>
      </w:pPr>
      <w:r>
        <w:rPr>
          <w:rFonts w:hint="eastAsia" w:ascii="宋体" w:hAnsi="宋体"/>
          <w:sz w:val="28"/>
        </w:rPr>
        <w:t>兹授权我单位/公司同志参加贵单位组织的</w:t>
      </w:r>
      <w:r>
        <w:rPr>
          <w:rFonts w:hint="eastAsia" w:ascii="宋体" w:hAnsi="宋体"/>
          <w:sz w:val="28"/>
          <w:u w:val="single"/>
        </w:rPr>
        <w:t>（项目名称</w:t>
      </w:r>
      <w:r>
        <w:rPr>
          <w:rFonts w:ascii="宋体" w:hAnsi="宋体"/>
          <w:sz w:val="28"/>
          <w:u w:val="single"/>
        </w:rPr>
        <w:t>）</w:t>
      </w:r>
      <w:r>
        <w:rPr>
          <w:rFonts w:hint="eastAsia" w:ascii="宋体" w:hAnsi="宋体"/>
          <w:sz w:val="28"/>
        </w:rPr>
        <w:t>询价活动，全权代表我公司处理询价的有关事宜。</w:t>
      </w:r>
    </w:p>
    <w:p w14:paraId="5E4796B0">
      <w:pPr>
        <w:spacing w:line="360" w:lineRule="auto"/>
        <w:ind w:firstLine="630"/>
      </w:pPr>
    </w:p>
    <w:p w14:paraId="06CC706B">
      <w:pPr>
        <w:adjustRightInd w:val="0"/>
        <w:snapToGrid w:val="0"/>
        <w:spacing w:line="360" w:lineRule="auto"/>
        <w:ind w:firstLine="629"/>
        <w:rPr>
          <w:b/>
          <w:bCs/>
          <w:sz w:val="28"/>
        </w:rPr>
      </w:pPr>
      <w:r>
        <w:rPr>
          <w:rFonts w:hint="eastAsia"/>
          <w:b/>
          <w:bCs/>
          <w:sz w:val="28"/>
        </w:rPr>
        <w:t>附授权代表情况：</w:t>
      </w:r>
    </w:p>
    <w:p w14:paraId="65C62BFC">
      <w:pPr>
        <w:adjustRightInd w:val="0"/>
        <w:snapToGrid w:val="0"/>
        <w:spacing w:line="360" w:lineRule="auto"/>
        <w:ind w:firstLine="629"/>
        <w:rPr>
          <w:sz w:val="28"/>
        </w:rPr>
      </w:pPr>
      <w:r>
        <w:rPr>
          <w:rFonts w:hint="eastAsia"/>
          <w:sz w:val="28"/>
        </w:rPr>
        <w:t>姓名：         性别：</w:t>
      </w:r>
    </w:p>
    <w:p w14:paraId="5F41DB90">
      <w:pPr>
        <w:adjustRightInd w:val="0"/>
        <w:snapToGrid w:val="0"/>
        <w:spacing w:line="360" w:lineRule="auto"/>
        <w:ind w:firstLine="629"/>
        <w:rPr>
          <w:sz w:val="28"/>
        </w:rPr>
      </w:pPr>
      <w:r>
        <w:rPr>
          <w:rFonts w:hint="eastAsia"/>
          <w:sz w:val="28"/>
        </w:rPr>
        <w:t>职务： 电话：</w:t>
      </w:r>
    </w:p>
    <w:p w14:paraId="121E7D30">
      <w:pPr>
        <w:adjustRightInd w:val="0"/>
        <w:snapToGrid w:val="0"/>
        <w:spacing w:line="360" w:lineRule="auto"/>
        <w:ind w:firstLine="629"/>
        <w:rPr>
          <w:sz w:val="28"/>
        </w:rPr>
      </w:pPr>
      <w:r>
        <w:rPr>
          <w:rFonts w:hint="eastAsia"/>
          <w:sz w:val="28"/>
        </w:rPr>
        <w:t>收件邮箱：</w:t>
      </w:r>
    </w:p>
    <w:p w14:paraId="35743446">
      <w:pPr>
        <w:adjustRightInd w:val="0"/>
        <w:snapToGrid w:val="0"/>
        <w:spacing w:line="360" w:lineRule="auto"/>
        <w:ind w:firstLine="629"/>
        <w:rPr>
          <w:sz w:val="28"/>
        </w:rPr>
      </w:pPr>
      <w:r>
        <w:rPr>
          <w:rFonts w:hint="eastAsia"/>
          <w:sz w:val="28"/>
        </w:rPr>
        <w:t>身份证号码：</w:t>
      </w:r>
    </w:p>
    <w:p w14:paraId="417EC10C">
      <w:pPr>
        <w:adjustRightInd w:val="0"/>
        <w:snapToGrid w:val="0"/>
        <w:spacing w:line="360" w:lineRule="auto"/>
        <w:rPr>
          <w:sz w:val="28"/>
        </w:rPr>
      </w:pPr>
    </w:p>
    <w:p w14:paraId="1B05A440">
      <w:pPr>
        <w:spacing w:line="360" w:lineRule="auto"/>
        <w:ind w:firstLine="630"/>
        <w:jc w:val="right"/>
        <w:rPr>
          <w:rFonts w:ascii="宋体" w:hAnsi="宋体"/>
          <w:sz w:val="28"/>
        </w:rPr>
      </w:pPr>
      <w:r>
        <w:rPr>
          <w:rFonts w:hint="eastAsia" w:ascii="宋体" w:hAnsi="宋体"/>
          <w:sz w:val="28"/>
        </w:rPr>
        <w:t xml:space="preserve">法定代表人： </w:t>
      </w:r>
      <w:r>
        <w:rPr>
          <w:rFonts w:hint="eastAsia" w:ascii="宋体" w:hAnsi="宋体"/>
          <w:sz w:val="22"/>
        </w:rPr>
        <w:t>（签章）</w:t>
      </w:r>
    </w:p>
    <w:p w14:paraId="0579E974">
      <w:pPr>
        <w:spacing w:line="360" w:lineRule="auto"/>
        <w:jc w:val="left"/>
        <w:rPr>
          <w:rFonts w:ascii="宋体" w:hAnsi="宋体"/>
          <w:sz w:val="28"/>
          <w:szCs w:val="32"/>
          <w:u w:val="single"/>
        </w:rPr>
      </w:pPr>
      <w:r>
        <w:rPr>
          <w:rFonts w:hint="eastAsia" w:ascii="宋体" w:hAnsi="宋体"/>
          <w:sz w:val="28"/>
        </w:rPr>
        <w:t xml:space="preserve">                               单位/公司名称：</w:t>
      </w:r>
      <w:r>
        <w:rPr>
          <w:rFonts w:hint="eastAsia" w:ascii="宋体" w:hAnsi="宋体"/>
          <w:sz w:val="22"/>
        </w:rPr>
        <w:t>（公章）</w:t>
      </w:r>
    </w:p>
    <w:p w14:paraId="1987C4D3">
      <w:pPr>
        <w:spacing w:line="360" w:lineRule="auto"/>
        <w:ind w:firstLine="560"/>
        <w:jc w:val="right"/>
        <w:rPr>
          <w:rFonts w:ascii="宋体" w:hAnsi="宋体"/>
          <w:sz w:val="28"/>
          <w:szCs w:val="32"/>
        </w:rPr>
      </w:pPr>
      <w:r>
        <w:rPr>
          <w:rFonts w:hint="eastAsia" w:ascii="宋体" w:hAnsi="宋体"/>
          <w:sz w:val="28"/>
          <w:szCs w:val="32"/>
        </w:rPr>
        <w:t>年月日</w:t>
      </w:r>
    </w:p>
    <w:p w14:paraId="19F20853">
      <w:pPr>
        <w:spacing w:line="360" w:lineRule="auto"/>
        <w:rPr>
          <w:rFonts w:ascii="宋体" w:hAnsi="宋体"/>
          <w:sz w:val="28"/>
          <w:szCs w:val="32"/>
        </w:rPr>
      </w:pPr>
    </w:p>
    <w:tbl>
      <w:tblPr>
        <w:tblStyle w:val="36"/>
        <w:tblW w:w="99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06"/>
        <w:gridCol w:w="567"/>
        <w:gridCol w:w="4706"/>
      </w:tblGrid>
      <w:tr w14:paraId="741E5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8" w:hRule="atLeast"/>
          <w:jc w:val="center"/>
        </w:trPr>
        <w:tc>
          <w:tcPr>
            <w:tcW w:w="4706" w:type="dxa"/>
            <w:vAlign w:val="center"/>
          </w:tcPr>
          <w:p w14:paraId="03694A88">
            <w:pPr>
              <w:spacing w:line="360" w:lineRule="auto"/>
              <w:jc w:val="center"/>
            </w:pPr>
            <w:r>
              <w:rPr>
                <w:rFonts w:hint="eastAsia"/>
              </w:rPr>
              <w:t>被授权人（授权代表）</w:t>
            </w:r>
          </w:p>
          <w:p w14:paraId="2EC80E5F">
            <w:pPr>
              <w:spacing w:line="360" w:lineRule="auto"/>
              <w:jc w:val="center"/>
            </w:pPr>
            <w:r>
              <w:rPr>
                <w:rFonts w:hint="eastAsia"/>
              </w:rPr>
              <w:t>居民身份证复印件粘贴处</w:t>
            </w:r>
          </w:p>
          <w:p w14:paraId="6568523E">
            <w:pPr>
              <w:spacing w:line="360" w:lineRule="auto"/>
              <w:jc w:val="center"/>
            </w:pPr>
            <w:r>
              <w:rPr>
                <w:rFonts w:hint="eastAsia"/>
              </w:rPr>
              <w:t>（正面）</w:t>
            </w:r>
          </w:p>
          <w:p w14:paraId="0877211F">
            <w:pPr>
              <w:spacing w:line="360" w:lineRule="auto"/>
              <w:jc w:val="center"/>
              <w:rPr>
                <w:rFonts w:ascii="宋体" w:hAnsi="宋体"/>
                <w:b/>
                <w:bCs/>
                <w:sz w:val="28"/>
              </w:rPr>
            </w:pPr>
          </w:p>
        </w:tc>
        <w:tc>
          <w:tcPr>
            <w:tcW w:w="567" w:type="dxa"/>
            <w:tcBorders>
              <w:top w:val="nil"/>
              <w:bottom w:val="nil"/>
            </w:tcBorders>
          </w:tcPr>
          <w:p w14:paraId="1E508E06">
            <w:pPr>
              <w:spacing w:line="360" w:lineRule="auto"/>
              <w:rPr>
                <w:rFonts w:ascii="宋体" w:hAnsi="宋体"/>
                <w:b/>
                <w:bCs/>
                <w:sz w:val="28"/>
              </w:rPr>
            </w:pPr>
          </w:p>
        </w:tc>
        <w:tc>
          <w:tcPr>
            <w:tcW w:w="4706" w:type="dxa"/>
            <w:vAlign w:val="center"/>
          </w:tcPr>
          <w:p w14:paraId="05C5CB6A">
            <w:pPr>
              <w:spacing w:line="360" w:lineRule="auto"/>
              <w:jc w:val="center"/>
            </w:pPr>
            <w:r>
              <w:rPr>
                <w:rFonts w:hint="eastAsia"/>
              </w:rPr>
              <w:t>被授权人（授权代表）</w:t>
            </w:r>
          </w:p>
          <w:p w14:paraId="2352AD84">
            <w:pPr>
              <w:spacing w:line="360" w:lineRule="auto"/>
              <w:jc w:val="center"/>
            </w:pPr>
            <w:r>
              <w:rPr>
                <w:rFonts w:hint="eastAsia"/>
              </w:rPr>
              <w:t>居民身份证复印件粘贴处</w:t>
            </w:r>
          </w:p>
          <w:p w14:paraId="5725C99B">
            <w:pPr>
              <w:spacing w:line="360" w:lineRule="auto"/>
              <w:jc w:val="center"/>
            </w:pPr>
            <w:r>
              <w:rPr>
                <w:rFonts w:hint="eastAsia"/>
              </w:rPr>
              <w:t>（反面）</w:t>
            </w:r>
          </w:p>
        </w:tc>
      </w:tr>
    </w:tbl>
    <w:p w14:paraId="01FA7869">
      <w:pPr>
        <w:spacing w:line="360" w:lineRule="auto"/>
        <w:rPr>
          <w:rFonts w:ascii="宋体" w:hAnsi="宋体"/>
          <w:b/>
          <w:bCs/>
          <w:sz w:val="28"/>
        </w:rPr>
      </w:pPr>
    </w:p>
    <w:p w14:paraId="2C485083">
      <w:pPr>
        <w:tabs>
          <w:tab w:val="left" w:pos="2715"/>
        </w:tabs>
        <w:spacing w:line="360" w:lineRule="auto"/>
        <w:rPr>
          <w:b/>
          <w:bCs/>
          <w:sz w:val="36"/>
        </w:rPr>
        <w:sectPr>
          <w:pgSz w:w="12242" w:h="15842"/>
          <w:pgMar w:top="1440" w:right="1800" w:bottom="1440" w:left="1800" w:header="284" w:footer="454" w:gutter="0"/>
          <w:cols w:space="720" w:num="1"/>
          <w:titlePg/>
          <w:docGrid w:type="lines" w:linePitch="312" w:charSpace="0"/>
        </w:sectPr>
      </w:pPr>
      <w:bookmarkStart w:id="4" w:name="_格式2__投标保证金凭证"/>
      <w:bookmarkEnd w:id="4"/>
    </w:p>
    <w:p w14:paraId="43FD400C">
      <w:pPr>
        <w:adjustRightInd w:val="0"/>
        <w:snapToGrid w:val="0"/>
        <w:spacing w:line="360" w:lineRule="auto"/>
        <w:jc w:val="center"/>
        <w:rPr>
          <w:rFonts w:ascii="宋体" w:hAnsi="宋体"/>
          <w:b/>
          <w:sz w:val="36"/>
          <w:szCs w:val="30"/>
        </w:rPr>
      </w:pPr>
      <w:r>
        <w:rPr>
          <w:rFonts w:hint="eastAsia" w:ascii="宋体" w:hAnsi="宋体"/>
          <w:b/>
          <w:sz w:val="36"/>
          <w:szCs w:val="30"/>
        </w:rPr>
        <w:t>五、询价采购报价表</w:t>
      </w:r>
    </w:p>
    <w:p w14:paraId="5AC52CC9">
      <w:pPr>
        <w:adjustRightInd w:val="0"/>
        <w:snapToGrid w:val="0"/>
        <w:spacing w:line="360" w:lineRule="auto"/>
        <w:jc w:val="center"/>
        <w:rPr>
          <w:rFonts w:ascii="宋体" w:hAnsi="宋体"/>
          <w:sz w:val="20"/>
        </w:rPr>
      </w:pPr>
    </w:p>
    <w:tbl>
      <w:tblPr>
        <w:tblStyle w:val="36"/>
        <w:tblW w:w="4998" w:type="pct"/>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
        <w:gridCol w:w="854"/>
        <w:gridCol w:w="1385"/>
        <w:gridCol w:w="2"/>
        <w:gridCol w:w="1385"/>
        <w:gridCol w:w="1385"/>
        <w:gridCol w:w="1596"/>
        <w:gridCol w:w="1395"/>
      </w:tblGrid>
      <w:tr w14:paraId="462647A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81" w:type="pct"/>
            <w:tcBorders>
              <w:top w:val="double" w:color="auto" w:sz="4" w:space="0"/>
              <w:bottom w:val="single" w:color="auto" w:sz="4" w:space="0"/>
            </w:tcBorders>
            <w:shd w:val="clear" w:color="auto" w:fill="FFFFFF"/>
            <w:vAlign w:val="center"/>
          </w:tcPr>
          <w:p w14:paraId="3DDB72F7">
            <w:pPr>
              <w:adjustRightInd w:val="0"/>
              <w:snapToGrid w:val="0"/>
              <w:spacing w:line="360" w:lineRule="auto"/>
              <w:jc w:val="center"/>
              <w:rPr>
                <w:rFonts w:ascii="宋体" w:hAnsi="宋体"/>
                <w:b/>
                <w:bCs/>
                <w:snapToGrid w:val="0"/>
                <w:kern w:val="0"/>
                <w:sz w:val="24"/>
              </w:rPr>
            </w:pPr>
            <w:r>
              <w:rPr>
                <w:rFonts w:hint="eastAsia" w:ascii="宋体" w:hAnsi="宋体"/>
                <w:b/>
                <w:bCs/>
                <w:snapToGrid w:val="0"/>
                <w:kern w:val="0"/>
                <w:sz w:val="24"/>
              </w:rPr>
              <w:t>序号</w:t>
            </w:r>
          </w:p>
        </w:tc>
        <w:tc>
          <w:tcPr>
            <w:tcW w:w="482" w:type="pct"/>
            <w:tcBorders>
              <w:top w:val="double" w:color="auto" w:sz="4" w:space="0"/>
              <w:bottom w:val="single" w:color="auto" w:sz="4" w:space="0"/>
            </w:tcBorders>
            <w:shd w:val="clear" w:color="auto" w:fill="FFFFFF"/>
            <w:vAlign w:val="center"/>
          </w:tcPr>
          <w:p w14:paraId="73F3290C">
            <w:pPr>
              <w:adjustRightInd w:val="0"/>
              <w:snapToGrid w:val="0"/>
              <w:spacing w:line="360" w:lineRule="auto"/>
              <w:jc w:val="center"/>
              <w:rPr>
                <w:rFonts w:ascii="宋体" w:hAnsi="宋体"/>
                <w:b/>
                <w:bCs/>
                <w:snapToGrid w:val="0"/>
                <w:kern w:val="0"/>
                <w:sz w:val="24"/>
              </w:rPr>
            </w:pPr>
            <w:r>
              <w:rPr>
                <w:rFonts w:hint="eastAsia" w:ascii="宋体" w:hAnsi="宋体"/>
                <w:b/>
                <w:bCs/>
                <w:snapToGrid w:val="0"/>
                <w:kern w:val="0"/>
                <w:sz w:val="24"/>
              </w:rPr>
              <w:t>内容</w:t>
            </w:r>
          </w:p>
        </w:tc>
        <w:tc>
          <w:tcPr>
            <w:tcW w:w="783" w:type="pct"/>
            <w:gridSpan w:val="2"/>
            <w:tcBorders>
              <w:top w:val="double" w:color="auto" w:sz="4" w:space="0"/>
              <w:bottom w:val="single" w:color="auto" w:sz="4" w:space="0"/>
            </w:tcBorders>
            <w:shd w:val="clear" w:color="auto" w:fill="FFFFFF"/>
            <w:vAlign w:val="center"/>
          </w:tcPr>
          <w:p w14:paraId="56FDB294">
            <w:pPr>
              <w:adjustRightInd w:val="0"/>
              <w:snapToGrid w:val="0"/>
              <w:spacing w:line="360" w:lineRule="auto"/>
              <w:jc w:val="center"/>
              <w:rPr>
                <w:rFonts w:ascii="宋体" w:hAnsi="宋体"/>
                <w:b/>
                <w:bCs/>
                <w:snapToGrid w:val="0"/>
                <w:kern w:val="0"/>
                <w:sz w:val="24"/>
              </w:rPr>
            </w:pPr>
            <w:r>
              <w:rPr>
                <w:rFonts w:hint="eastAsia" w:ascii="宋体" w:hAnsi="宋体"/>
                <w:b/>
                <w:bCs/>
                <w:snapToGrid w:val="0"/>
                <w:kern w:val="0"/>
                <w:sz w:val="24"/>
              </w:rPr>
              <w:t>数量</w:t>
            </w:r>
          </w:p>
        </w:tc>
        <w:tc>
          <w:tcPr>
            <w:tcW w:w="782" w:type="pct"/>
            <w:tcBorders>
              <w:top w:val="double" w:color="auto" w:sz="4" w:space="0"/>
              <w:bottom w:val="single" w:color="auto" w:sz="4" w:space="0"/>
            </w:tcBorders>
            <w:shd w:val="clear" w:color="auto" w:fill="FFFFFF"/>
          </w:tcPr>
          <w:p w14:paraId="4731F349">
            <w:pPr>
              <w:adjustRightInd w:val="0"/>
              <w:snapToGrid w:val="0"/>
              <w:spacing w:line="360" w:lineRule="auto"/>
              <w:jc w:val="center"/>
              <w:rPr>
                <w:rFonts w:hint="default" w:ascii="宋体" w:hAnsi="宋体" w:eastAsia="宋体"/>
                <w:b/>
                <w:bCs/>
                <w:snapToGrid w:val="0"/>
                <w:kern w:val="0"/>
                <w:sz w:val="24"/>
                <w:lang w:val="en-US" w:eastAsia="zh-CN"/>
              </w:rPr>
            </w:pPr>
            <w:r>
              <w:rPr>
                <w:rFonts w:hint="eastAsia" w:ascii="宋体" w:hAnsi="宋体"/>
                <w:b/>
                <w:bCs/>
                <w:snapToGrid w:val="0"/>
                <w:kern w:val="0"/>
                <w:sz w:val="24"/>
                <w:lang w:val="en-US" w:eastAsia="zh-CN"/>
              </w:rPr>
              <w:t>品牌规格</w:t>
            </w:r>
          </w:p>
        </w:tc>
        <w:tc>
          <w:tcPr>
            <w:tcW w:w="782" w:type="pct"/>
            <w:tcBorders>
              <w:top w:val="double" w:color="auto" w:sz="4" w:space="0"/>
              <w:bottom w:val="single" w:color="auto" w:sz="4" w:space="0"/>
            </w:tcBorders>
            <w:shd w:val="clear" w:color="auto" w:fill="FFFFFF"/>
          </w:tcPr>
          <w:p w14:paraId="439B1CCE">
            <w:pPr>
              <w:adjustRightInd w:val="0"/>
              <w:snapToGrid w:val="0"/>
              <w:spacing w:line="360" w:lineRule="auto"/>
              <w:jc w:val="center"/>
              <w:rPr>
                <w:rFonts w:ascii="宋体" w:hAnsi="宋体"/>
                <w:b/>
                <w:bCs/>
                <w:snapToGrid w:val="0"/>
                <w:kern w:val="0"/>
                <w:sz w:val="24"/>
              </w:rPr>
            </w:pPr>
            <w:r>
              <w:rPr>
                <w:rFonts w:hint="eastAsia" w:ascii="宋体" w:hAnsi="宋体"/>
                <w:b/>
                <w:bCs/>
                <w:snapToGrid w:val="0"/>
                <w:kern w:val="0"/>
                <w:sz w:val="24"/>
              </w:rPr>
              <w:t>单位</w:t>
            </w:r>
          </w:p>
        </w:tc>
        <w:tc>
          <w:tcPr>
            <w:tcW w:w="901" w:type="pct"/>
            <w:tcBorders>
              <w:top w:val="double" w:color="auto" w:sz="4" w:space="0"/>
              <w:bottom w:val="single" w:color="auto" w:sz="4" w:space="0"/>
            </w:tcBorders>
            <w:shd w:val="clear" w:color="auto" w:fill="FFFFFF"/>
          </w:tcPr>
          <w:p w14:paraId="793E704E">
            <w:pPr>
              <w:adjustRightInd w:val="0"/>
              <w:snapToGrid w:val="0"/>
              <w:spacing w:line="360" w:lineRule="auto"/>
              <w:ind w:firstLine="120" w:firstLineChars="50"/>
              <w:jc w:val="center"/>
              <w:rPr>
                <w:rFonts w:ascii="宋体" w:hAnsi="宋体"/>
                <w:b/>
                <w:bCs/>
                <w:snapToGrid w:val="0"/>
                <w:kern w:val="0"/>
                <w:sz w:val="24"/>
              </w:rPr>
            </w:pPr>
            <w:r>
              <w:rPr>
                <w:rFonts w:hint="eastAsia" w:ascii="宋体" w:hAnsi="宋体"/>
                <w:b/>
                <w:bCs/>
                <w:snapToGrid w:val="0"/>
                <w:kern w:val="0"/>
                <w:sz w:val="24"/>
              </w:rPr>
              <w:t>单价</w:t>
            </w:r>
          </w:p>
        </w:tc>
        <w:tc>
          <w:tcPr>
            <w:tcW w:w="785" w:type="pct"/>
            <w:tcBorders>
              <w:top w:val="double" w:color="auto" w:sz="4" w:space="0"/>
              <w:bottom w:val="single" w:color="auto" w:sz="4" w:space="0"/>
            </w:tcBorders>
            <w:shd w:val="clear" w:color="auto" w:fill="FFFFFF"/>
          </w:tcPr>
          <w:p w14:paraId="607DC345">
            <w:pPr>
              <w:adjustRightInd w:val="0"/>
              <w:snapToGrid w:val="0"/>
              <w:spacing w:line="360" w:lineRule="auto"/>
              <w:jc w:val="center"/>
              <w:rPr>
                <w:rFonts w:hint="eastAsia" w:ascii="宋体" w:hAnsi="宋体" w:eastAsia="宋体"/>
                <w:b/>
                <w:bCs/>
                <w:snapToGrid w:val="0"/>
                <w:kern w:val="0"/>
                <w:sz w:val="24"/>
                <w:lang w:eastAsia="zh-CN"/>
              </w:rPr>
            </w:pPr>
            <w:r>
              <w:rPr>
                <w:rFonts w:hint="eastAsia" w:ascii="宋体" w:hAnsi="宋体"/>
                <w:b/>
                <w:bCs/>
                <w:snapToGrid w:val="0"/>
                <w:kern w:val="0"/>
                <w:sz w:val="24"/>
              </w:rPr>
              <w:t>备注</w:t>
            </w:r>
          </w:p>
        </w:tc>
      </w:tr>
      <w:tr w14:paraId="725224C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81" w:type="pct"/>
            <w:tcBorders>
              <w:top w:val="single" w:color="auto" w:sz="4" w:space="0"/>
            </w:tcBorders>
            <w:vAlign w:val="center"/>
          </w:tcPr>
          <w:p w14:paraId="15165AEF">
            <w:pPr>
              <w:adjustRightInd w:val="0"/>
              <w:snapToGrid w:val="0"/>
              <w:spacing w:line="360" w:lineRule="auto"/>
              <w:jc w:val="center"/>
              <w:rPr>
                <w:rFonts w:ascii="宋体" w:hAnsi="宋体"/>
                <w:bCs/>
                <w:snapToGrid w:val="0"/>
                <w:kern w:val="0"/>
                <w:sz w:val="24"/>
              </w:rPr>
            </w:pPr>
            <w:r>
              <w:rPr>
                <w:rFonts w:hint="eastAsia" w:ascii="宋体" w:hAnsi="宋体"/>
                <w:bCs/>
                <w:snapToGrid w:val="0"/>
                <w:kern w:val="0"/>
                <w:sz w:val="24"/>
              </w:rPr>
              <w:t>1</w:t>
            </w:r>
          </w:p>
        </w:tc>
        <w:tc>
          <w:tcPr>
            <w:tcW w:w="482" w:type="pct"/>
            <w:tcBorders>
              <w:top w:val="single" w:color="auto" w:sz="4" w:space="0"/>
            </w:tcBorders>
            <w:vAlign w:val="center"/>
          </w:tcPr>
          <w:p w14:paraId="3440D226">
            <w:pPr>
              <w:adjustRightInd w:val="0"/>
              <w:snapToGrid w:val="0"/>
              <w:spacing w:line="360" w:lineRule="auto"/>
              <w:jc w:val="center"/>
              <w:rPr>
                <w:rFonts w:ascii="宋体" w:hAnsi="宋体"/>
                <w:bCs/>
                <w:snapToGrid w:val="0"/>
                <w:kern w:val="0"/>
                <w:sz w:val="24"/>
              </w:rPr>
            </w:pPr>
          </w:p>
        </w:tc>
        <w:tc>
          <w:tcPr>
            <w:tcW w:w="783" w:type="pct"/>
            <w:gridSpan w:val="2"/>
            <w:tcBorders>
              <w:top w:val="single" w:color="auto" w:sz="4" w:space="0"/>
            </w:tcBorders>
            <w:vAlign w:val="center"/>
          </w:tcPr>
          <w:p w14:paraId="132CD51E">
            <w:pPr>
              <w:adjustRightInd w:val="0"/>
              <w:snapToGrid w:val="0"/>
              <w:spacing w:line="360" w:lineRule="auto"/>
              <w:jc w:val="center"/>
              <w:rPr>
                <w:rFonts w:ascii="宋体" w:hAnsi="宋体"/>
                <w:bCs/>
                <w:snapToGrid w:val="0"/>
                <w:kern w:val="0"/>
                <w:sz w:val="24"/>
              </w:rPr>
            </w:pPr>
          </w:p>
        </w:tc>
        <w:tc>
          <w:tcPr>
            <w:tcW w:w="782" w:type="pct"/>
            <w:tcBorders>
              <w:top w:val="single" w:color="auto" w:sz="4" w:space="0"/>
            </w:tcBorders>
          </w:tcPr>
          <w:p w14:paraId="20294097">
            <w:pPr>
              <w:adjustRightInd w:val="0"/>
              <w:snapToGrid w:val="0"/>
              <w:spacing w:line="360" w:lineRule="auto"/>
              <w:jc w:val="center"/>
              <w:rPr>
                <w:rFonts w:ascii="宋体" w:hAnsi="宋体"/>
                <w:bCs/>
                <w:snapToGrid w:val="0"/>
                <w:kern w:val="0"/>
                <w:sz w:val="24"/>
              </w:rPr>
            </w:pPr>
          </w:p>
        </w:tc>
        <w:tc>
          <w:tcPr>
            <w:tcW w:w="782" w:type="pct"/>
            <w:tcBorders>
              <w:top w:val="single" w:color="auto" w:sz="4" w:space="0"/>
            </w:tcBorders>
          </w:tcPr>
          <w:p w14:paraId="610820F9">
            <w:pPr>
              <w:adjustRightInd w:val="0"/>
              <w:snapToGrid w:val="0"/>
              <w:spacing w:line="360" w:lineRule="auto"/>
              <w:jc w:val="center"/>
              <w:rPr>
                <w:rFonts w:ascii="宋体" w:hAnsi="宋体"/>
                <w:bCs/>
                <w:snapToGrid w:val="0"/>
                <w:kern w:val="0"/>
                <w:sz w:val="24"/>
              </w:rPr>
            </w:pPr>
          </w:p>
        </w:tc>
        <w:tc>
          <w:tcPr>
            <w:tcW w:w="901" w:type="pct"/>
            <w:tcBorders>
              <w:top w:val="single" w:color="auto" w:sz="4" w:space="0"/>
            </w:tcBorders>
          </w:tcPr>
          <w:p w14:paraId="57506F2A">
            <w:pPr>
              <w:adjustRightInd w:val="0"/>
              <w:snapToGrid w:val="0"/>
              <w:spacing w:line="360" w:lineRule="auto"/>
              <w:jc w:val="center"/>
              <w:rPr>
                <w:rFonts w:ascii="宋体" w:hAnsi="宋体"/>
                <w:bCs/>
                <w:snapToGrid w:val="0"/>
                <w:kern w:val="0"/>
                <w:sz w:val="24"/>
              </w:rPr>
            </w:pPr>
          </w:p>
        </w:tc>
        <w:tc>
          <w:tcPr>
            <w:tcW w:w="785" w:type="pct"/>
            <w:tcBorders>
              <w:top w:val="single" w:color="auto" w:sz="4" w:space="0"/>
            </w:tcBorders>
          </w:tcPr>
          <w:p w14:paraId="138C849C">
            <w:pPr>
              <w:adjustRightInd w:val="0"/>
              <w:snapToGrid w:val="0"/>
              <w:spacing w:line="360" w:lineRule="auto"/>
              <w:jc w:val="center"/>
              <w:rPr>
                <w:rFonts w:ascii="宋体" w:hAnsi="宋体"/>
                <w:bCs/>
                <w:snapToGrid w:val="0"/>
                <w:kern w:val="0"/>
                <w:sz w:val="24"/>
              </w:rPr>
            </w:pPr>
          </w:p>
        </w:tc>
      </w:tr>
      <w:tr w14:paraId="08DEB5C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81" w:type="pct"/>
            <w:vAlign w:val="center"/>
          </w:tcPr>
          <w:p w14:paraId="7A4AE4E9">
            <w:pPr>
              <w:adjustRightInd w:val="0"/>
              <w:snapToGrid w:val="0"/>
              <w:spacing w:line="360" w:lineRule="auto"/>
              <w:jc w:val="center"/>
              <w:rPr>
                <w:rFonts w:ascii="宋体" w:hAnsi="宋体"/>
                <w:bCs/>
                <w:snapToGrid w:val="0"/>
                <w:kern w:val="0"/>
                <w:sz w:val="24"/>
              </w:rPr>
            </w:pPr>
            <w:r>
              <w:rPr>
                <w:rFonts w:hint="eastAsia" w:ascii="宋体" w:hAnsi="宋体"/>
                <w:bCs/>
                <w:snapToGrid w:val="0"/>
                <w:kern w:val="0"/>
                <w:sz w:val="24"/>
              </w:rPr>
              <w:t>2</w:t>
            </w:r>
          </w:p>
        </w:tc>
        <w:tc>
          <w:tcPr>
            <w:tcW w:w="482" w:type="pct"/>
            <w:vAlign w:val="center"/>
          </w:tcPr>
          <w:p w14:paraId="3636EC23">
            <w:pPr>
              <w:adjustRightInd w:val="0"/>
              <w:snapToGrid w:val="0"/>
              <w:spacing w:line="360" w:lineRule="auto"/>
              <w:jc w:val="center"/>
              <w:rPr>
                <w:rFonts w:ascii="宋体" w:hAnsi="宋体"/>
                <w:bCs/>
                <w:snapToGrid w:val="0"/>
                <w:kern w:val="0"/>
                <w:sz w:val="24"/>
              </w:rPr>
            </w:pPr>
          </w:p>
        </w:tc>
        <w:tc>
          <w:tcPr>
            <w:tcW w:w="783" w:type="pct"/>
            <w:gridSpan w:val="2"/>
            <w:vAlign w:val="center"/>
          </w:tcPr>
          <w:p w14:paraId="21865C54">
            <w:pPr>
              <w:adjustRightInd w:val="0"/>
              <w:snapToGrid w:val="0"/>
              <w:spacing w:line="360" w:lineRule="auto"/>
              <w:jc w:val="center"/>
              <w:rPr>
                <w:rFonts w:ascii="宋体" w:hAnsi="宋体"/>
                <w:bCs/>
                <w:snapToGrid w:val="0"/>
                <w:kern w:val="0"/>
                <w:sz w:val="24"/>
              </w:rPr>
            </w:pPr>
          </w:p>
        </w:tc>
        <w:tc>
          <w:tcPr>
            <w:tcW w:w="782" w:type="pct"/>
          </w:tcPr>
          <w:p w14:paraId="4AEBAD3B">
            <w:pPr>
              <w:adjustRightInd w:val="0"/>
              <w:snapToGrid w:val="0"/>
              <w:spacing w:line="360" w:lineRule="auto"/>
              <w:jc w:val="center"/>
              <w:rPr>
                <w:rFonts w:ascii="宋体" w:hAnsi="宋体"/>
                <w:bCs/>
                <w:snapToGrid w:val="0"/>
                <w:kern w:val="0"/>
                <w:sz w:val="24"/>
              </w:rPr>
            </w:pPr>
          </w:p>
        </w:tc>
        <w:tc>
          <w:tcPr>
            <w:tcW w:w="782" w:type="pct"/>
          </w:tcPr>
          <w:p w14:paraId="3E6871F0">
            <w:pPr>
              <w:adjustRightInd w:val="0"/>
              <w:snapToGrid w:val="0"/>
              <w:spacing w:line="360" w:lineRule="auto"/>
              <w:jc w:val="center"/>
              <w:rPr>
                <w:rFonts w:ascii="宋体" w:hAnsi="宋体"/>
                <w:bCs/>
                <w:snapToGrid w:val="0"/>
                <w:kern w:val="0"/>
                <w:sz w:val="24"/>
              </w:rPr>
            </w:pPr>
          </w:p>
        </w:tc>
        <w:tc>
          <w:tcPr>
            <w:tcW w:w="901" w:type="pct"/>
          </w:tcPr>
          <w:p w14:paraId="76FC8357">
            <w:pPr>
              <w:adjustRightInd w:val="0"/>
              <w:snapToGrid w:val="0"/>
              <w:spacing w:line="360" w:lineRule="auto"/>
              <w:jc w:val="center"/>
              <w:rPr>
                <w:rFonts w:ascii="宋体" w:hAnsi="宋体"/>
                <w:bCs/>
                <w:snapToGrid w:val="0"/>
                <w:kern w:val="0"/>
                <w:sz w:val="24"/>
              </w:rPr>
            </w:pPr>
          </w:p>
        </w:tc>
        <w:tc>
          <w:tcPr>
            <w:tcW w:w="785" w:type="pct"/>
          </w:tcPr>
          <w:p w14:paraId="0319B78F">
            <w:pPr>
              <w:adjustRightInd w:val="0"/>
              <w:snapToGrid w:val="0"/>
              <w:spacing w:line="360" w:lineRule="auto"/>
              <w:jc w:val="center"/>
              <w:rPr>
                <w:rFonts w:ascii="宋体" w:hAnsi="宋体"/>
                <w:bCs/>
                <w:snapToGrid w:val="0"/>
                <w:kern w:val="0"/>
                <w:sz w:val="24"/>
              </w:rPr>
            </w:pPr>
          </w:p>
        </w:tc>
      </w:tr>
      <w:tr w14:paraId="0B4CA69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81" w:type="pct"/>
            <w:tcBorders>
              <w:bottom w:val="single" w:color="auto" w:sz="4" w:space="0"/>
            </w:tcBorders>
            <w:vAlign w:val="center"/>
          </w:tcPr>
          <w:p w14:paraId="1915DB12">
            <w:pPr>
              <w:adjustRightInd w:val="0"/>
              <w:snapToGrid w:val="0"/>
              <w:spacing w:line="360" w:lineRule="auto"/>
              <w:jc w:val="center"/>
              <w:rPr>
                <w:rFonts w:ascii="宋体" w:hAnsi="宋体"/>
                <w:bCs/>
                <w:snapToGrid w:val="0"/>
                <w:kern w:val="0"/>
                <w:sz w:val="24"/>
              </w:rPr>
            </w:pPr>
            <w:r>
              <w:rPr>
                <w:rFonts w:hint="eastAsia" w:ascii="宋体" w:hAnsi="宋体"/>
                <w:bCs/>
                <w:snapToGrid w:val="0"/>
                <w:kern w:val="0"/>
                <w:sz w:val="24"/>
              </w:rPr>
              <w:t>……</w:t>
            </w:r>
          </w:p>
        </w:tc>
        <w:tc>
          <w:tcPr>
            <w:tcW w:w="482" w:type="pct"/>
            <w:tcBorders>
              <w:bottom w:val="single" w:color="auto" w:sz="4" w:space="0"/>
            </w:tcBorders>
            <w:vAlign w:val="center"/>
          </w:tcPr>
          <w:p w14:paraId="2E747E69">
            <w:pPr>
              <w:adjustRightInd w:val="0"/>
              <w:snapToGrid w:val="0"/>
              <w:spacing w:line="360" w:lineRule="auto"/>
              <w:jc w:val="center"/>
              <w:rPr>
                <w:rFonts w:ascii="宋体" w:hAnsi="宋体"/>
                <w:bCs/>
                <w:snapToGrid w:val="0"/>
                <w:kern w:val="0"/>
                <w:sz w:val="24"/>
              </w:rPr>
            </w:pPr>
          </w:p>
        </w:tc>
        <w:tc>
          <w:tcPr>
            <w:tcW w:w="783" w:type="pct"/>
            <w:gridSpan w:val="2"/>
            <w:vAlign w:val="center"/>
          </w:tcPr>
          <w:p w14:paraId="42980E21">
            <w:pPr>
              <w:adjustRightInd w:val="0"/>
              <w:snapToGrid w:val="0"/>
              <w:spacing w:line="360" w:lineRule="auto"/>
              <w:jc w:val="center"/>
              <w:rPr>
                <w:rFonts w:ascii="宋体" w:hAnsi="宋体"/>
                <w:bCs/>
                <w:snapToGrid w:val="0"/>
                <w:kern w:val="0"/>
                <w:sz w:val="24"/>
              </w:rPr>
            </w:pPr>
          </w:p>
        </w:tc>
        <w:tc>
          <w:tcPr>
            <w:tcW w:w="782" w:type="pct"/>
          </w:tcPr>
          <w:p w14:paraId="500E57EE">
            <w:pPr>
              <w:adjustRightInd w:val="0"/>
              <w:snapToGrid w:val="0"/>
              <w:spacing w:line="360" w:lineRule="auto"/>
              <w:jc w:val="center"/>
              <w:rPr>
                <w:rFonts w:ascii="宋体" w:hAnsi="宋体"/>
                <w:bCs/>
                <w:snapToGrid w:val="0"/>
                <w:kern w:val="0"/>
                <w:sz w:val="24"/>
              </w:rPr>
            </w:pPr>
          </w:p>
        </w:tc>
        <w:tc>
          <w:tcPr>
            <w:tcW w:w="782" w:type="pct"/>
          </w:tcPr>
          <w:p w14:paraId="47395228">
            <w:pPr>
              <w:adjustRightInd w:val="0"/>
              <w:snapToGrid w:val="0"/>
              <w:spacing w:line="360" w:lineRule="auto"/>
              <w:jc w:val="center"/>
              <w:rPr>
                <w:rFonts w:ascii="宋体" w:hAnsi="宋体"/>
                <w:bCs/>
                <w:snapToGrid w:val="0"/>
                <w:kern w:val="0"/>
                <w:sz w:val="24"/>
              </w:rPr>
            </w:pPr>
          </w:p>
        </w:tc>
        <w:tc>
          <w:tcPr>
            <w:tcW w:w="901" w:type="pct"/>
          </w:tcPr>
          <w:p w14:paraId="0A704282">
            <w:pPr>
              <w:adjustRightInd w:val="0"/>
              <w:snapToGrid w:val="0"/>
              <w:spacing w:line="360" w:lineRule="auto"/>
              <w:jc w:val="center"/>
              <w:rPr>
                <w:rFonts w:ascii="宋体" w:hAnsi="宋体"/>
                <w:bCs/>
                <w:snapToGrid w:val="0"/>
                <w:kern w:val="0"/>
                <w:sz w:val="24"/>
              </w:rPr>
            </w:pPr>
          </w:p>
        </w:tc>
        <w:tc>
          <w:tcPr>
            <w:tcW w:w="785" w:type="pct"/>
          </w:tcPr>
          <w:p w14:paraId="300BA554">
            <w:pPr>
              <w:adjustRightInd w:val="0"/>
              <w:snapToGrid w:val="0"/>
              <w:spacing w:line="360" w:lineRule="auto"/>
              <w:jc w:val="center"/>
              <w:rPr>
                <w:rFonts w:ascii="宋体" w:hAnsi="宋体"/>
                <w:bCs/>
                <w:snapToGrid w:val="0"/>
                <w:kern w:val="0"/>
                <w:sz w:val="24"/>
              </w:rPr>
            </w:pPr>
          </w:p>
        </w:tc>
      </w:tr>
      <w:tr w14:paraId="1053171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63" w:type="pct"/>
            <w:gridSpan w:val="2"/>
            <w:tcBorders>
              <w:top w:val="single" w:color="auto" w:sz="4" w:space="0"/>
              <w:bottom w:val="single" w:color="auto" w:sz="4" w:space="0"/>
            </w:tcBorders>
            <w:shd w:val="clear" w:color="auto" w:fill="FFFFFF"/>
            <w:vAlign w:val="center"/>
          </w:tcPr>
          <w:p w14:paraId="6161E1FE">
            <w:pPr>
              <w:adjustRightInd w:val="0"/>
              <w:snapToGrid w:val="0"/>
              <w:spacing w:line="360" w:lineRule="auto"/>
              <w:jc w:val="center"/>
              <w:rPr>
                <w:rFonts w:ascii="宋体" w:hAnsi="宋体"/>
                <w:b/>
                <w:bCs/>
                <w:snapToGrid w:val="0"/>
                <w:kern w:val="0"/>
                <w:sz w:val="24"/>
              </w:rPr>
            </w:pPr>
            <w:r>
              <w:rPr>
                <w:rFonts w:hint="eastAsia" w:ascii="宋体" w:hAnsi="宋体"/>
                <w:b/>
                <w:bCs/>
                <w:snapToGrid w:val="0"/>
                <w:kern w:val="0"/>
                <w:sz w:val="24"/>
              </w:rPr>
              <w:t>总价</w:t>
            </w:r>
          </w:p>
        </w:tc>
        <w:tc>
          <w:tcPr>
            <w:tcW w:w="782" w:type="pct"/>
            <w:tcBorders>
              <w:top w:val="single" w:color="auto" w:sz="4" w:space="0"/>
              <w:bottom w:val="single" w:color="auto" w:sz="4" w:space="0"/>
            </w:tcBorders>
            <w:vAlign w:val="center"/>
          </w:tcPr>
          <w:p w14:paraId="1299D953">
            <w:pPr>
              <w:adjustRightInd w:val="0"/>
              <w:snapToGrid w:val="0"/>
              <w:spacing w:line="360" w:lineRule="auto"/>
              <w:jc w:val="center"/>
              <w:rPr>
                <w:rFonts w:ascii="宋体" w:hAnsi="宋体"/>
                <w:bCs/>
                <w:snapToGrid w:val="0"/>
                <w:kern w:val="0"/>
                <w:sz w:val="24"/>
              </w:rPr>
            </w:pPr>
          </w:p>
        </w:tc>
        <w:tc>
          <w:tcPr>
            <w:tcW w:w="3253" w:type="pct"/>
            <w:gridSpan w:val="5"/>
            <w:tcBorders>
              <w:top w:val="single" w:color="auto" w:sz="4" w:space="0"/>
              <w:bottom w:val="single" w:color="auto" w:sz="4" w:space="0"/>
            </w:tcBorders>
            <w:vAlign w:val="center"/>
          </w:tcPr>
          <w:p w14:paraId="156D2E42">
            <w:pPr>
              <w:adjustRightInd w:val="0"/>
              <w:snapToGrid w:val="0"/>
              <w:spacing w:line="360" w:lineRule="auto"/>
              <w:jc w:val="center"/>
              <w:rPr>
                <w:rFonts w:ascii="宋体" w:hAnsi="宋体"/>
                <w:bCs/>
                <w:snapToGrid w:val="0"/>
                <w:kern w:val="0"/>
                <w:sz w:val="24"/>
              </w:rPr>
            </w:pPr>
          </w:p>
        </w:tc>
      </w:tr>
      <w:tr w14:paraId="690A269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63" w:type="pct"/>
            <w:gridSpan w:val="2"/>
            <w:tcBorders>
              <w:top w:val="single" w:color="auto" w:sz="4" w:space="0"/>
              <w:bottom w:val="double" w:color="auto" w:sz="4" w:space="0"/>
            </w:tcBorders>
            <w:shd w:val="clear" w:color="auto" w:fill="FFFFFF"/>
            <w:vAlign w:val="center"/>
          </w:tcPr>
          <w:p w14:paraId="3DAD62A0">
            <w:pPr>
              <w:adjustRightInd w:val="0"/>
              <w:snapToGrid w:val="0"/>
              <w:spacing w:line="360" w:lineRule="auto"/>
              <w:jc w:val="center"/>
              <w:rPr>
                <w:rFonts w:ascii="宋体" w:hAnsi="宋体"/>
                <w:b/>
                <w:bCs/>
                <w:snapToGrid w:val="0"/>
                <w:kern w:val="0"/>
                <w:sz w:val="24"/>
              </w:rPr>
            </w:pPr>
            <w:r>
              <w:rPr>
                <w:rFonts w:hint="eastAsia" w:ascii="宋体" w:hAnsi="宋体"/>
                <w:b/>
                <w:bCs/>
                <w:snapToGrid w:val="0"/>
                <w:kern w:val="0"/>
                <w:sz w:val="24"/>
              </w:rPr>
              <w:t>报价有效期</w:t>
            </w:r>
          </w:p>
        </w:tc>
        <w:tc>
          <w:tcPr>
            <w:tcW w:w="782" w:type="pct"/>
            <w:tcBorders>
              <w:top w:val="single" w:color="auto" w:sz="4" w:space="0"/>
              <w:bottom w:val="double" w:color="auto" w:sz="4" w:space="0"/>
            </w:tcBorders>
            <w:vAlign w:val="center"/>
          </w:tcPr>
          <w:p w14:paraId="77892B23">
            <w:pPr>
              <w:adjustRightInd w:val="0"/>
              <w:snapToGrid w:val="0"/>
              <w:spacing w:line="360" w:lineRule="auto"/>
              <w:jc w:val="center"/>
              <w:rPr>
                <w:rFonts w:hint="eastAsia" w:ascii="宋体" w:hAnsi="宋体"/>
                <w:bCs/>
                <w:snapToGrid w:val="0"/>
                <w:kern w:val="0"/>
                <w:sz w:val="24"/>
                <w:highlight w:val="cyan"/>
              </w:rPr>
            </w:pPr>
          </w:p>
        </w:tc>
        <w:tc>
          <w:tcPr>
            <w:tcW w:w="3253" w:type="pct"/>
            <w:gridSpan w:val="5"/>
            <w:tcBorders>
              <w:top w:val="single" w:color="auto" w:sz="4" w:space="0"/>
              <w:bottom w:val="double" w:color="auto" w:sz="4" w:space="0"/>
            </w:tcBorders>
            <w:vAlign w:val="center"/>
          </w:tcPr>
          <w:p w14:paraId="4295C823">
            <w:pPr>
              <w:adjustRightInd w:val="0"/>
              <w:snapToGrid w:val="0"/>
              <w:spacing w:line="360" w:lineRule="auto"/>
              <w:jc w:val="center"/>
              <w:rPr>
                <w:rFonts w:ascii="宋体" w:hAnsi="宋体"/>
                <w:bCs/>
                <w:snapToGrid w:val="0"/>
                <w:kern w:val="0"/>
                <w:sz w:val="24"/>
              </w:rPr>
            </w:pPr>
            <w:r>
              <w:rPr>
                <w:rFonts w:hint="eastAsia" w:ascii="宋体" w:hAnsi="宋体"/>
                <w:bCs/>
                <w:snapToGrid w:val="0"/>
                <w:kern w:val="0"/>
                <w:sz w:val="24"/>
                <w:highlight w:val="cyan"/>
              </w:rPr>
              <w:t>我单位承诺递交的报价表在</w:t>
            </w:r>
            <w:r>
              <w:rPr>
                <w:rFonts w:hint="eastAsia" w:ascii="宋体" w:hAnsi="宋体"/>
                <w:bCs/>
                <w:snapToGrid w:val="0"/>
                <w:kern w:val="0"/>
                <w:sz w:val="24"/>
                <w:highlight w:val="cyan"/>
                <w:u w:val="single"/>
              </w:rPr>
              <w:t>X</w:t>
            </w:r>
            <w:r>
              <w:rPr>
                <w:rFonts w:hint="eastAsia" w:ascii="宋体" w:hAnsi="宋体"/>
                <w:bCs/>
                <w:snapToGrid w:val="0"/>
                <w:kern w:val="0"/>
                <w:sz w:val="24"/>
                <w:highlight w:val="cyan"/>
              </w:rPr>
              <w:t>日历天内有效</w:t>
            </w:r>
          </w:p>
        </w:tc>
      </w:tr>
    </w:tbl>
    <w:p w14:paraId="0A9FA4DE">
      <w:pPr>
        <w:adjustRightInd w:val="0"/>
        <w:snapToGrid w:val="0"/>
        <w:spacing w:line="360" w:lineRule="auto"/>
        <w:ind w:left="902" w:leftChars="200" w:hanging="482" w:hangingChars="200"/>
        <w:rPr>
          <w:rFonts w:ascii="宋体" w:hAnsi="宋体"/>
          <w:b/>
          <w:snapToGrid w:val="0"/>
          <w:kern w:val="0"/>
          <w:sz w:val="24"/>
        </w:rPr>
      </w:pPr>
      <w:r>
        <w:rPr>
          <w:rFonts w:hint="eastAsia" w:ascii="宋体" w:hAnsi="宋体"/>
          <w:b/>
          <w:snapToGrid w:val="0"/>
          <w:kern w:val="0"/>
          <w:sz w:val="24"/>
        </w:rPr>
        <w:t>根据项目需求进行报价，报价表可进行修改（可删）</w:t>
      </w:r>
    </w:p>
    <w:p w14:paraId="3E56F1C2">
      <w:pPr>
        <w:adjustRightInd w:val="0"/>
        <w:snapToGrid w:val="0"/>
        <w:spacing w:line="360" w:lineRule="auto"/>
        <w:ind w:left="902" w:leftChars="200" w:hanging="482" w:hangingChars="200"/>
        <w:rPr>
          <w:rFonts w:ascii="宋体" w:hAnsi="宋体"/>
          <w:b/>
          <w:bCs/>
          <w:snapToGrid w:val="0"/>
          <w:kern w:val="0"/>
          <w:sz w:val="24"/>
        </w:rPr>
      </w:pPr>
      <w:r>
        <w:rPr>
          <w:rFonts w:hint="eastAsia" w:ascii="宋体" w:hAnsi="宋体"/>
          <w:b/>
          <w:bCs/>
          <w:snapToGrid w:val="0"/>
          <w:kern w:val="0"/>
          <w:sz w:val="24"/>
        </w:rPr>
        <w:t>注：</w:t>
      </w:r>
    </w:p>
    <w:p w14:paraId="1D81AB38">
      <w:pPr>
        <w:numPr>
          <w:ilvl w:val="0"/>
          <w:numId w:val="3"/>
        </w:numPr>
        <w:adjustRightInd w:val="0"/>
        <w:snapToGrid w:val="0"/>
        <w:spacing w:line="360" w:lineRule="auto"/>
        <w:ind w:left="900" w:leftChars="200" w:hanging="480" w:hangingChars="200"/>
        <w:rPr>
          <w:rFonts w:ascii="宋体" w:hAnsi="宋体"/>
          <w:bCs/>
          <w:snapToGrid w:val="0"/>
          <w:kern w:val="0"/>
          <w:sz w:val="24"/>
        </w:rPr>
      </w:pPr>
      <w:r>
        <w:rPr>
          <w:rFonts w:hint="eastAsia" w:ascii="宋体" w:hAnsi="宋体"/>
          <w:bCs/>
          <w:snapToGrid w:val="0"/>
          <w:kern w:val="0"/>
          <w:sz w:val="24"/>
        </w:rPr>
        <w:t>供应商可根据项目具体情况对各分项内容进行调整；</w:t>
      </w:r>
    </w:p>
    <w:p w14:paraId="0CF07B36">
      <w:pPr>
        <w:numPr>
          <w:ilvl w:val="0"/>
          <w:numId w:val="3"/>
        </w:numPr>
        <w:adjustRightInd w:val="0"/>
        <w:snapToGrid w:val="0"/>
        <w:spacing w:line="360" w:lineRule="auto"/>
        <w:ind w:left="900" w:leftChars="200" w:hanging="480" w:hangingChars="200"/>
        <w:rPr>
          <w:rFonts w:ascii="宋体" w:hAnsi="宋体"/>
          <w:bCs/>
          <w:snapToGrid w:val="0"/>
          <w:kern w:val="0"/>
          <w:sz w:val="24"/>
        </w:rPr>
      </w:pPr>
      <w:r>
        <w:rPr>
          <w:rFonts w:hint="eastAsia" w:ascii="宋体" w:hAnsi="宋体"/>
          <w:bCs/>
          <w:snapToGrid w:val="0"/>
          <w:kern w:val="0"/>
          <w:sz w:val="24"/>
        </w:rPr>
        <w:t>供应商需根据项目需求进行报价；</w:t>
      </w:r>
    </w:p>
    <w:p w14:paraId="146E0AF5">
      <w:pPr>
        <w:adjustRightInd w:val="0"/>
        <w:snapToGrid w:val="0"/>
        <w:spacing w:line="360" w:lineRule="auto"/>
        <w:ind w:left="895" w:leftChars="200" w:hanging="475" w:hangingChars="198"/>
        <w:rPr>
          <w:rFonts w:ascii="宋体" w:hAnsi="宋体"/>
          <w:bCs/>
          <w:snapToGrid w:val="0"/>
          <w:kern w:val="0"/>
          <w:sz w:val="24"/>
        </w:rPr>
      </w:pPr>
      <w:r>
        <w:rPr>
          <w:rFonts w:hint="eastAsia" w:ascii="宋体" w:hAnsi="宋体"/>
          <w:bCs/>
          <w:snapToGrid w:val="0"/>
          <w:kern w:val="0"/>
          <w:sz w:val="24"/>
        </w:rPr>
        <w:t>3、报价的货币单位为人民币元，总价应为以上各分项价格之和；</w:t>
      </w:r>
    </w:p>
    <w:p w14:paraId="6ED98948">
      <w:pPr>
        <w:adjustRightInd w:val="0"/>
        <w:snapToGrid w:val="0"/>
        <w:spacing w:line="360" w:lineRule="auto"/>
        <w:ind w:left="895" w:leftChars="200" w:hanging="475" w:hangingChars="198"/>
        <w:rPr>
          <w:rFonts w:ascii="宋体" w:hAnsi="宋体"/>
          <w:bCs/>
          <w:snapToGrid w:val="0"/>
          <w:kern w:val="0"/>
          <w:sz w:val="24"/>
        </w:rPr>
      </w:pPr>
      <w:r>
        <w:rPr>
          <w:rFonts w:hint="eastAsia" w:ascii="宋体" w:hAnsi="宋体"/>
          <w:bCs/>
          <w:snapToGrid w:val="0"/>
          <w:kern w:val="0"/>
          <w:sz w:val="24"/>
        </w:rPr>
        <w:t>4、如有增值服务可填写在备注栏；</w:t>
      </w:r>
    </w:p>
    <w:p w14:paraId="2DF41E47">
      <w:pPr>
        <w:adjustRightInd w:val="0"/>
        <w:snapToGrid w:val="0"/>
        <w:spacing w:line="360" w:lineRule="auto"/>
        <w:ind w:left="895" w:leftChars="200" w:hanging="475" w:hangingChars="198"/>
        <w:rPr>
          <w:rFonts w:ascii="宋体" w:hAnsi="宋体"/>
          <w:bCs/>
          <w:snapToGrid w:val="0"/>
          <w:kern w:val="0"/>
          <w:sz w:val="24"/>
        </w:rPr>
      </w:pPr>
      <w:r>
        <w:rPr>
          <w:rFonts w:hint="eastAsia" w:ascii="宋体" w:hAnsi="宋体"/>
          <w:bCs/>
          <w:snapToGrid w:val="0"/>
          <w:kern w:val="0"/>
          <w:sz w:val="24"/>
        </w:rPr>
        <w:t>5、</w:t>
      </w:r>
      <w:r>
        <w:rPr>
          <w:rFonts w:ascii="宋体" w:hAnsi="宋体"/>
          <w:bCs/>
          <w:snapToGrid w:val="0"/>
          <w:kern w:val="0"/>
          <w:sz w:val="24"/>
        </w:rPr>
        <w:t>报价为</w:t>
      </w:r>
      <w:r>
        <w:rPr>
          <w:rFonts w:hint="eastAsia" w:ascii="宋体" w:hAnsi="宋体"/>
          <w:bCs/>
          <w:snapToGrid w:val="0"/>
          <w:kern w:val="0"/>
          <w:sz w:val="24"/>
        </w:rPr>
        <w:t>综合报价，包含完成本项目所需的全部费用（除非另有规定，深圳市南山区医疗集团总部无须向供应商另外支付本项目报价之外的任何费用）。</w:t>
      </w:r>
    </w:p>
    <w:p w14:paraId="33CD6702">
      <w:pPr>
        <w:wordWrap w:val="0"/>
        <w:adjustRightInd w:val="0"/>
        <w:spacing w:line="360" w:lineRule="auto"/>
        <w:ind w:right="720"/>
        <w:rPr>
          <w:rFonts w:ascii="宋体" w:hAnsi="宋体"/>
          <w:szCs w:val="21"/>
        </w:rPr>
      </w:pPr>
    </w:p>
    <w:p w14:paraId="7B1F24B0">
      <w:pPr>
        <w:wordWrap w:val="0"/>
        <w:adjustRightInd w:val="0"/>
        <w:snapToGrid w:val="0"/>
        <w:spacing w:line="360" w:lineRule="auto"/>
        <w:jc w:val="right"/>
        <w:rPr>
          <w:rFonts w:ascii="宋体" w:hAnsi="宋体"/>
          <w:bCs/>
          <w:snapToGrid w:val="0"/>
          <w:kern w:val="0"/>
          <w:sz w:val="24"/>
        </w:rPr>
      </w:pPr>
      <w:r>
        <w:rPr>
          <w:rFonts w:hint="eastAsia" w:ascii="宋体" w:hAnsi="宋体"/>
          <w:bCs/>
          <w:snapToGrid w:val="0"/>
          <w:kern w:val="0"/>
          <w:sz w:val="24"/>
        </w:rPr>
        <w:t xml:space="preserve">报价供应商（盖章）：                        </w:t>
      </w:r>
    </w:p>
    <w:p w14:paraId="0E7EBAD2">
      <w:pPr>
        <w:wordWrap w:val="0"/>
        <w:adjustRightInd w:val="0"/>
        <w:snapToGrid w:val="0"/>
        <w:spacing w:line="360" w:lineRule="auto"/>
        <w:jc w:val="right"/>
        <w:rPr>
          <w:rFonts w:ascii="宋体" w:hAnsi="宋体"/>
          <w:bCs/>
          <w:snapToGrid w:val="0"/>
          <w:kern w:val="0"/>
          <w:sz w:val="24"/>
        </w:rPr>
      </w:pPr>
      <w:r>
        <w:rPr>
          <w:rFonts w:hint="eastAsia" w:ascii="宋体" w:hAnsi="宋体"/>
          <w:bCs/>
          <w:snapToGrid w:val="0"/>
          <w:kern w:val="0"/>
          <w:sz w:val="24"/>
        </w:rPr>
        <w:t xml:space="preserve">授权代表或法人代表（签字）：                </w:t>
      </w:r>
    </w:p>
    <w:p w14:paraId="5DD230D7">
      <w:pPr>
        <w:wordWrap w:val="0"/>
        <w:adjustRightInd w:val="0"/>
        <w:snapToGrid w:val="0"/>
        <w:spacing w:line="360" w:lineRule="auto"/>
        <w:jc w:val="right"/>
        <w:rPr>
          <w:rFonts w:ascii="宋体" w:hAnsi="宋体"/>
          <w:bCs/>
          <w:snapToGrid w:val="0"/>
          <w:kern w:val="0"/>
          <w:sz w:val="24"/>
        </w:rPr>
      </w:pPr>
      <w:r>
        <w:rPr>
          <w:rFonts w:hint="eastAsia" w:ascii="宋体" w:hAnsi="宋体"/>
          <w:bCs/>
          <w:snapToGrid w:val="0"/>
          <w:kern w:val="0"/>
          <w:sz w:val="24"/>
        </w:rPr>
        <w:t xml:space="preserve">联系电话：                                  </w:t>
      </w:r>
    </w:p>
    <w:p w14:paraId="126C4986">
      <w:pPr>
        <w:adjustRightInd w:val="0"/>
        <w:snapToGrid w:val="0"/>
        <w:spacing w:line="360" w:lineRule="auto"/>
        <w:ind w:firstLine="480"/>
        <w:jc w:val="right"/>
        <w:rPr>
          <w:rFonts w:ascii="宋体" w:hAnsi="宋体"/>
          <w:bCs/>
          <w:snapToGrid w:val="0"/>
          <w:kern w:val="0"/>
          <w:sz w:val="24"/>
        </w:rPr>
      </w:pPr>
      <w:r>
        <w:rPr>
          <w:rFonts w:hint="eastAsia" w:ascii="宋体" w:hAnsi="宋体"/>
          <w:bCs/>
          <w:snapToGrid w:val="0"/>
          <w:kern w:val="0"/>
          <w:sz w:val="24"/>
        </w:rPr>
        <w:t>年  月  日</w:t>
      </w:r>
    </w:p>
    <w:p w14:paraId="479CF3D6">
      <w:pPr>
        <w:adjustRightInd w:val="0"/>
        <w:snapToGrid w:val="0"/>
        <w:spacing w:line="360" w:lineRule="auto"/>
        <w:ind w:firstLine="480"/>
        <w:rPr>
          <w:rFonts w:ascii="宋体" w:hAnsi="宋体"/>
          <w:bCs/>
          <w:snapToGrid w:val="0"/>
          <w:kern w:val="0"/>
          <w:sz w:val="24"/>
        </w:rPr>
      </w:pPr>
    </w:p>
    <w:p w14:paraId="3C332941">
      <w:pPr>
        <w:spacing w:line="360" w:lineRule="auto"/>
        <w:ind w:firstLine="630"/>
        <w:jc w:val="right"/>
        <w:rPr>
          <w:rFonts w:ascii="宋体" w:hAnsi="宋体"/>
          <w:sz w:val="28"/>
        </w:rPr>
        <w:sectPr>
          <w:pgSz w:w="12242" w:h="15842"/>
          <w:pgMar w:top="1440" w:right="1800" w:bottom="1440" w:left="1800" w:header="284" w:footer="454" w:gutter="0"/>
          <w:cols w:space="720" w:num="1"/>
          <w:titlePg/>
          <w:docGrid w:type="lines" w:linePitch="312" w:charSpace="0"/>
        </w:sectPr>
      </w:pPr>
    </w:p>
    <w:p w14:paraId="055963AC">
      <w:pPr>
        <w:adjustRightInd w:val="0"/>
        <w:spacing w:line="360" w:lineRule="auto"/>
        <w:jc w:val="center"/>
        <w:rPr>
          <w:rFonts w:ascii="宋体" w:hAnsi="宋体"/>
          <w:b/>
          <w:sz w:val="36"/>
          <w:szCs w:val="30"/>
        </w:rPr>
      </w:pPr>
      <w:r>
        <w:rPr>
          <w:rFonts w:hint="eastAsia" w:ascii="宋体" w:hAnsi="宋体"/>
          <w:b/>
          <w:sz w:val="36"/>
          <w:szCs w:val="30"/>
        </w:rPr>
        <w:t>六、供应商承诺函</w:t>
      </w:r>
    </w:p>
    <w:p w14:paraId="4C1605C6">
      <w:pPr>
        <w:spacing w:line="360" w:lineRule="auto"/>
        <w:rPr>
          <w:rFonts w:ascii="宋体" w:hAnsi="宋体"/>
          <w:bCs/>
          <w:snapToGrid w:val="0"/>
          <w:kern w:val="0"/>
          <w:sz w:val="24"/>
        </w:rPr>
      </w:pPr>
      <w:r>
        <w:rPr>
          <w:rFonts w:hint="eastAsia" w:ascii="宋体" w:hAnsi="宋体"/>
          <w:bCs/>
          <w:snapToGrid w:val="0"/>
          <w:kern w:val="0"/>
          <w:sz w:val="24"/>
        </w:rPr>
        <w:t>深圳市南山区医疗集团总部：</w:t>
      </w:r>
    </w:p>
    <w:p w14:paraId="3963E077">
      <w:pPr>
        <w:spacing w:line="360" w:lineRule="auto"/>
        <w:ind w:firstLine="480" w:firstLineChars="200"/>
        <w:rPr>
          <w:rFonts w:ascii="宋体" w:hAnsi="宋体"/>
          <w:bCs/>
          <w:snapToGrid w:val="0"/>
          <w:kern w:val="0"/>
          <w:sz w:val="24"/>
        </w:rPr>
      </w:pPr>
      <w:r>
        <w:rPr>
          <w:rFonts w:hint="eastAsia" w:ascii="宋体" w:hAnsi="宋体"/>
          <w:bCs/>
          <w:snapToGrid w:val="0"/>
          <w:kern w:val="0"/>
          <w:sz w:val="24"/>
        </w:rPr>
        <w:t>我公司/单位承诺：</w:t>
      </w:r>
    </w:p>
    <w:p w14:paraId="3B0716DE">
      <w:pPr>
        <w:spacing w:line="360" w:lineRule="auto"/>
        <w:ind w:firstLine="480" w:firstLineChars="200"/>
        <w:rPr>
          <w:rFonts w:ascii="宋体" w:hAnsi="宋体"/>
          <w:bCs/>
          <w:snapToGrid w:val="0"/>
          <w:kern w:val="0"/>
          <w:sz w:val="24"/>
        </w:rPr>
      </w:pPr>
      <w:r>
        <w:rPr>
          <w:rFonts w:hint="eastAsia" w:ascii="宋体" w:hAnsi="宋体"/>
          <w:bCs/>
          <w:snapToGrid w:val="0"/>
          <w:kern w:val="0"/>
          <w:sz w:val="24"/>
        </w:rPr>
        <w:t>1.满足《中华人民共和国政府采购法》第二十二条规定的条件。</w:t>
      </w:r>
    </w:p>
    <w:p w14:paraId="7DFE221A">
      <w:pPr>
        <w:spacing w:line="360" w:lineRule="auto"/>
        <w:ind w:firstLine="480" w:firstLineChars="200"/>
        <w:rPr>
          <w:rFonts w:ascii="宋体" w:hAnsi="宋体"/>
          <w:bCs/>
          <w:snapToGrid w:val="0"/>
          <w:kern w:val="0"/>
          <w:sz w:val="24"/>
        </w:rPr>
      </w:pPr>
      <w:r>
        <w:rPr>
          <w:rFonts w:hint="eastAsia" w:ascii="宋体" w:hAnsi="宋体"/>
          <w:bCs/>
          <w:snapToGrid w:val="0"/>
          <w:kern w:val="0"/>
          <w:sz w:val="24"/>
        </w:rPr>
        <w:t>2.参与本项目前三年内，在经营活动中没有重大违法记录。</w:t>
      </w:r>
    </w:p>
    <w:p w14:paraId="6043A252">
      <w:pPr>
        <w:spacing w:line="360" w:lineRule="auto"/>
        <w:ind w:firstLine="480" w:firstLineChars="200"/>
        <w:rPr>
          <w:rFonts w:ascii="宋体" w:hAnsi="宋体"/>
          <w:bCs/>
          <w:snapToGrid w:val="0"/>
          <w:kern w:val="0"/>
          <w:sz w:val="24"/>
        </w:rPr>
      </w:pPr>
      <w:r>
        <w:rPr>
          <w:rFonts w:hint="eastAsia" w:ascii="宋体" w:hAnsi="宋体"/>
          <w:bCs/>
          <w:snapToGrid w:val="0"/>
          <w:kern w:val="0"/>
          <w:sz w:val="24"/>
        </w:rPr>
        <w:t>3.参与本项目时不存在“单位负责人为同一人或者存在直接控股、管理关系”的情况。</w:t>
      </w:r>
    </w:p>
    <w:p w14:paraId="619A3BFC">
      <w:pPr>
        <w:spacing w:line="360" w:lineRule="auto"/>
        <w:ind w:firstLine="480" w:firstLineChars="200"/>
        <w:rPr>
          <w:rFonts w:ascii="宋体" w:hAnsi="宋体"/>
          <w:bCs/>
          <w:snapToGrid w:val="0"/>
          <w:kern w:val="0"/>
          <w:sz w:val="24"/>
        </w:rPr>
      </w:pPr>
      <w:r>
        <w:rPr>
          <w:rFonts w:hint="eastAsia" w:ascii="宋体" w:hAnsi="宋体"/>
          <w:bCs/>
          <w:snapToGrid w:val="0"/>
          <w:kern w:val="0"/>
          <w:sz w:val="24"/>
        </w:rPr>
        <w:t>4.不非法转包或分包。</w:t>
      </w:r>
    </w:p>
    <w:p w14:paraId="276EBCC8">
      <w:pPr>
        <w:spacing w:line="360" w:lineRule="auto"/>
        <w:ind w:firstLine="480" w:firstLineChars="200"/>
        <w:rPr>
          <w:rFonts w:ascii="宋体" w:hAnsi="宋体"/>
          <w:bCs/>
          <w:snapToGrid w:val="0"/>
          <w:kern w:val="0"/>
          <w:sz w:val="24"/>
        </w:rPr>
      </w:pPr>
      <w:r>
        <w:rPr>
          <w:rFonts w:hint="eastAsia" w:ascii="宋体" w:hAnsi="宋体"/>
          <w:bCs/>
          <w:snapToGrid w:val="0"/>
          <w:kern w:val="0"/>
          <w:sz w:val="24"/>
        </w:rPr>
        <w:t>5.所提供的货物或服务未侵犯知识产权。</w:t>
      </w:r>
    </w:p>
    <w:p w14:paraId="607D0455">
      <w:pPr>
        <w:spacing w:line="360" w:lineRule="auto"/>
        <w:ind w:firstLine="480" w:firstLineChars="200"/>
        <w:rPr>
          <w:rFonts w:ascii="宋体" w:hAnsi="宋体"/>
          <w:bCs/>
          <w:snapToGrid w:val="0"/>
          <w:kern w:val="0"/>
          <w:sz w:val="24"/>
        </w:rPr>
      </w:pPr>
      <w:r>
        <w:rPr>
          <w:rFonts w:hint="eastAsia" w:ascii="宋体" w:hAnsi="宋体"/>
          <w:bCs/>
          <w:snapToGrid w:val="0"/>
          <w:kern w:val="0"/>
          <w:sz w:val="24"/>
        </w:rPr>
        <w:t>6.参与该项目，严格遵循公平竞争的原则，不恶意串通，不妨碍其他供应商的竞争行为，不损害采购人或者其他供应商的合法权益。</w:t>
      </w:r>
    </w:p>
    <w:p w14:paraId="7A796FA1">
      <w:pPr>
        <w:spacing w:line="360" w:lineRule="auto"/>
        <w:ind w:firstLine="480" w:firstLineChars="200"/>
        <w:rPr>
          <w:rFonts w:ascii="宋体" w:hAnsi="宋体"/>
          <w:bCs/>
          <w:snapToGrid w:val="0"/>
          <w:kern w:val="0"/>
          <w:sz w:val="24"/>
        </w:rPr>
      </w:pPr>
      <w:r>
        <w:rPr>
          <w:rFonts w:hint="eastAsia" w:ascii="宋体" w:hAnsi="宋体"/>
          <w:bCs/>
          <w:snapToGrid w:val="0"/>
          <w:kern w:val="0"/>
          <w:sz w:val="24"/>
        </w:rPr>
        <w:t>7.做到守信，不偷工减料，依照本项目需求内容、签署的采购合同及所作的一切承诺履约。</w:t>
      </w:r>
    </w:p>
    <w:p w14:paraId="24813088">
      <w:pPr>
        <w:spacing w:line="360" w:lineRule="auto"/>
        <w:ind w:firstLine="480" w:firstLineChars="200"/>
        <w:rPr>
          <w:rFonts w:ascii="宋体" w:hAnsi="宋体"/>
          <w:bCs/>
          <w:snapToGrid w:val="0"/>
          <w:kern w:val="0"/>
          <w:sz w:val="24"/>
        </w:rPr>
      </w:pPr>
      <w:r>
        <w:rPr>
          <w:rFonts w:hint="eastAsia" w:ascii="宋体" w:hAnsi="宋体"/>
          <w:bCs/>
          <w:snapToGrid w:val="0"/>
          <w:kern w:val="0"/>
          <w:sz w:val="24"/>
        </w:rPr>
        <w:t>8.不恶意低价谋取成交资格；对本项目的报价负责，将严格按照本项目需求、签署的采购合同及所作的承诺履行。</w:t>
      </w:r>
    </w:p>
    <w:p w14:paraId="4088AEB2">
      <w:pPr>
        <w:spacing w:line="360" w:lineRule="auto"/>
        <w:ind w:firstLine="480" w:firstLineChars="200"/>
        <w:rPr>
          <w:rFonts w:ascii="宋体" w:hAnsi="宋体"/>
          <w:bCs/>
          <w:snapToGrid w:val="0"/>
          <w:kern w:val="0"/>
          <w:sz w:val="24"/>
        </w:rPr>
      </w:pPr>
      <w:r>
        <w:rPr>
          <w:rFonts w:hint="eastAsia" w:ascii="宋体" w:hAnsi="宋体"/>
          <w:bCs/>
          <w:snapToGrid w:val="0"/>
          <w:kern w:val="0"/>
          <w:sz w:val="24"/>
        </w:rPr>
        <w:t>9.认真核实了需求的全部内容，并满足项目需求内全部要求，所有资料均为真实资料，对文件中全部资料的真实性负责。</w:t>
      </w:r>
    </w:p>
    <w:p w14:paraId="6A9D2B86">
      <w:pPr>
        <w:spacing w:line="360" w:lineRule="auto"/>
        <w:ind w:firstLine="480" w:firstLineChars="200"/>
        <w:rPr>
          <w:rFonts w:ascii="宋体" w:hAnsi="宋体"/>
          <w:bCs/>
          <w:snapToGrid w:val="0"/>
          <w:kern w:val="0"/>
          <w:sz w:val="24"/>
        </w:rPr>
      </w:pPr>
      <w:r>
        <w:rPr>
          <w:rFonts w:hint="eastAsia" w:ascii="宋体" w:hAnsi="宋体"/>
          <w:bCs/>
          <w:snapToGrid w:val="0"/>
          <w:kern w:val="0"/>
          <w:sz w:val="24"/>
        </w:rPr>
        <w:t>10.获得成交资格后无正当理由放弃成交资格的，一切不利后果均自愿承担。</w:t>
      </w:r>
    </w:p>
    <w:p w14:paraId="2C9BC22D">
      <w:pPr>
        <w:spacing w:line="360" w:lineRule="auto"/>
        <w:ind w:firstLine="480" w:firstLineChars="200"/>
        <w:rPr>
          <w:rFonts w:ascii="宋体" w:hAnsi="宋体"/>
          <w:bCs/>
          <w:snapToGrid w:val="0"/>
          <w:kern w:val="0"/>
          <w:sz w:val="24"/>
        </w:rPr>
      </w:pPr>
    </w:p>
    <w:p w14:paraId="704EDA86">
      <w:pPr>
        <w:spacing w:line="360" w:lineRule="auto"/>
        <w:ind w:firstLine="480" w:firstLineChars="200"/>
        <w:rPr>
          <w:rFonts w:ascii="宋体" w:hAnsi="宋体"/>
          <w:bCs/>
          <w:snapToGrid w:val="0"/>
          <w:kern w:val="0"/>
          <w:sz w:val="24"/>
        </w:rPr>
      </w:pPr>
      <w:r>
        <w:rPr>
          <w:rFonts w:hint="eastAsia" w:ascii="宋体" w:hAnsi="宋体"/>
          <w:bCs/>
          <w:snapToGrid w:val="0"/>
          <w:kern w:val="0"/>
          <w:sz w:val="24"/>
        </w:rPr>
        <w:t>以上承诺，如有违反，将作响应无效，依照相关法律法规处理，并承担由此给采购人带来的损失。</w:t>
      </w:r>
    </w:p>
    <w:p w14:paraId="2F2A6785">
      <w:pPr>
        <w:spacing w:line="360" w:lineRule="auto"/>
        <w:ind w:firstLine="480" w:firstLineChars="200"/>
        <w:rPr>
          <w:rFonts w:ascii="宋体" w:hAnsi="宋体"/>
          <w:bCs/>
          <w:snapToGrid w:val="0"/>
          <w:kern w:val="0"/>
          <w:sz w:val="24"/>
        </w:rPr>
      </w:pPr>
      <w:r>
        <w:rPr>
          <w:rFonts w:hint="eastAsia" w:ascii="宋体" w:hAnsi="宋体"/>
          <w:bCs/>
          <w:snapToGrid w:val="0"/>
          <w:kern w:val="0"/>
          <w:sz w:val="24"/>
        </w:rPr>
        <w:t>特此承诺。</w:t>
      </w:r>
    </w:p>
    <w:p w14:paraId="787D69D4">
      <w:pPr>
        <w:spacing w:line="360" w:lineRule="auto"/>
        <w:rPr>
          <w:rFonts w:ascii="宋体" w:hAnsi="宋体"/>
          <w:bCs/>
          <w:snapToGrid w:val="0"/>
          <w:kern w:val="0"/>
          <w:sz w:val="24"/>
        </w:rPr>
      </w:pPr>
    </w:p>
    <w:p w14:paraId="62EE5DE6">
      <w:pPr>
        <w:spacing w:line="360" w:lineRule="auto"/>
        <w:ind w:firstLine="480" w:firstLineChars="200"/>
        <w:rPr>
          <w:rFonts w:ascii="宋体" w:hAnsi="宋体"/>
          <w:bCs/>
          <w:snapToGrid w:val="0"/>
          <w:kern w:val="0"/>
          <w:sz w:val="24"/>
        </w:rPr>
      </w:pPr>
    </w:p>
    <w:p w14:paraId="11560E4C">
      <w:pPr>
        <w:adjustRightInd w:val="0"/>
        <w:snapToGrid w:val="0"/>
        <w:spacing w:line="360" w:lineRule="auto"/>
        <w:rPr>
          <w:rFonts w:ascii="宋体" w:hAnsi="宋体"/>
          <w:bCs/>
          <w:snapToGrid w:val="0"/>
          <w:kern w:val="0"/>
          <w:sz w:val="24"/>
        </w:rPr>
      </w:pPr>
      <w:r>
        <w:rPr>
          <w:rFonts w:hint="eastAsia" w:ascii="宋体" w:hAnsi="宋体"/>
          <w:bCs/>
          <w:snapToGrid w:val="0"/>
          <w:kern w:val="0"/>
          <w:sz w:val="24"/>
        </w:rPr>
        <w:t xml:space="preserve">                                            报价供应商（盖章）：                        </w:t>
      </w:r>
    </w:p>
    <w:p w14:paraId="25B1A5F2">
      <w:pPr>
        <w:adjustRightInd w:val="0"/>
        <w:snapToGrid w:val="0"/>
        <w:spacing w:line="360" w:lineRule="auto"/>
        <w:rPr>
          <w:rFonts w:ascii="宋体" w:hAnsi="宋体"/>
          <w:bCs/>
          <w:snapToGrid w:val="0"/>
          <w:kern w:val="0"/>
          <w:sz w:val="24"/>
        </w:rPr>
      </w:pPr>
      <w:r>
        <w:rPr>
          <w:rFonts w:hint="eastAsia" w:ascii="宋体" w:hAnsi="宋体"/>
          <w:bCs/>
          <w:snapToGrid w:val="0"/>
          <w:kern w:val="0"/>
          <w:sz w:val="24"/>
        </w:rPr>
        <w:t xml:space="preserve">                                            授权代表或法人代表（签字）：                </w:t>
      </w:r>
    </w:p>
    <w:p w14:paraId="6C58BEC2">
      <w:pPr>
        <w:adjustRightInd w:val="0"/>
        <w:snapToGrid w:val="0"/>
        <w:spacing w:line="360" w:lineRule="auto"/>
        <w:ind w:right="480" w:firstLine="6360" w:firstLineChars="2650"/>
        <w:rPr>
          <w:b/>
          <w:bCs/>
          <w:color w:val="FF0000"/>
          <w:sz w:val="36"/>
        </w:rPr>
      </w:pPr>
      <w:r>
        <w:rPr>
          <w:rFonts w:hint="eastAsia" w:ascii="宋体" w:hAnsi="宋体"/>
          <w:bCs/>
          <w:snapToGrid w:val="0"/>
          <w:kern w:val="0"/>
          <w:sz w:val="24"/>
        </w:rPr>
        <w:t>年  月   日</w:t>
      </w:r>
    </w:p>
    <w:sectPr>
      <w:pgSz w:w="12242" w:h="15842"/>
      <w:pgMar w:top="1440" w:right="1800" w:bottom="1440" w:left="1800" w:header="284" w:footer="454"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Arial Unicode MS">
    <w:altName w:val="宋体"/>
    <w:panose1 w:val="020B0604020202020204"/>
    <w:charset w:val="86"/>
    <w:family w:val="swiss"/>
    <w:pitch w:val="default"/>
    <w:sig w:usb0="00000000" w:usb1="00000000" w:usb2="0000003F" w:usb3="00000000" w:csb0="603F01FF" w:csb1="FFFF0000"/>
  </w:font>
  <w:font w:name="ˎ̥">
    <w:altName w:val="Times New Roman"/>
    <w:panose1 w:val="00000000000000000000"/>
    <w:charset w:val="00"/>
    <w:family w:val="roman"/>
    <w:pitch w:val="default"/>
    <w:sig w:usb0="00000000" w:usb1="00000000" w:usb2="00000000" w:usb3="00000000" w:csb0="00040001" w:csb1="00000000"/>
  </w:font>
  <w:font w:name="创艺繁线体">
    <w:altName w:val="黑体"/>
    <w:panose1 w:val="00000000000000000000"/>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A2D9AE">
    <w:pPr>
      <w:pStyle w:val="24"/>
      <w:jc w:val="center"/>
    </w:pPr>
    <w:r>
      <w:pict>
        <v:shape id="_x0000_s3073" o:spid="_x0000_s307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14:paraId="0B467316">
                <w:pPr>
                  <w:pStyle w:val="24"/>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v:textbox>
        </v:shape>
      </w:pict>
    </w:r>
  </w:p>
  <w:p w14:paraId="2D21B996">
    <w:pPr>
      <w:pStyle w:val="2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AB8EC5">
    <w:pPr>
      <w:pStyle w:val="24"/>
      <w:framePr w:wrap="around" w:vAnchor="text" w:hAnchor="margin" w:xAlign="center" w:y="1"/>
      <w:rPr>
        <w:rStyle w:val="40"/>
      </w:rPr>
    </w:pPr>
    <w:r>
      <w:fldChar w:fldCharType="begin"/>
    </w:r>
    <w:r>
      <w:rPr>
        <w:rStyle w:val="40"/>
      </w:rPr>
      <w:instrText xml:space="preserve">PAGE  </w:instrText>
    </w:r>
    <w:r>
      <w:fldChar w:fldCharType="separate"/>
    </w:r>
    <w:r>
      <w:rPr>
        <w:rStyle w:val="40"/>
      </w:rPr>
      <w:t>3</w:t>
    </w:r>
    <w:r>
      <w:fldChar w:fldCharType="end"/>
    </w:r>
  </w:p>
  <w:p w14:paraId="4E0FF28B">
    <w:pPr>
      <w:pStyle w:val="2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4AA807">
    <w:pPr>
      <w:pStyle w:val="2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9A5C39">
    <w:pPr>
      <w:pStyle w:val="2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6CCA57">
    <w:pPr>
      <w:pStyle w:val="2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EE85EC">
    <w:pPr>
      <w:pStyle w:val="25"/>
      <w:pBdr>
        <w:bottom w:val="none" w:color="auto" w:sz="0" w:space="0"/>
      </w:pBdr>
      <w:rPr>
        <w:sz w:val="24"/>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89F592">
    <w:pPr>
      <w:pStyle w:val="25"/>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BB460E">
    <w:pPr>
      <w:pStyle w:val="25"/>
      <w:pBdr>
        <w:bottom w:val="none" w:color="auto" w:sz="0" w:space="0"/>
      </w:pBdr>
      <w:rPr>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E7D4C0D"/>
    <w:multiLevelType w:val="singleLevel"/>
    <w:tmpl w:val="DE7D4C0D"/>
    <w:lvl w:ilvl="0" w:tentative="0">
      <w:start w:val="1"/>
      <w:numFmt w:val="chineseCounting"/>
      <w:suff w:val="nothing"/>
      <w:lvlText w:val="%1、"/>
      <w:lvlJc w:val="left"/>
      <w:rPr>
        <w:rFonts w:hint="eastAsia"/>
      </w:rPr>
    </w:lvl>
  </w:abstractNum>
  <w:abstractNum w:abstractNumId="1">
    <w:nsid w:val="E8A8FE00"/>
    <w:multiLevelType w:val="singleLevel"/>
    <w:tmpl w:val="E8A8FE00"/>
    <w:lvl w:ilvl="0" w:tentative="0">
      <w:start w:val="1"/>
      <w:numFmt w:val="decimal"/>
      <w:suff w:val="nothing"/>
      <w:lvlText w:val="%1、"/>
      <w:lvlJc w:val="left"/>
    </w:lvl>
  </w:abstractNum>
  <w:abstractNum w:abstractNumId="2">
    <w:nsid w:val="30184927"/>
    <w:multiLevelType w:val="multilevel"/>
    <w:tmpl w:val="30184927"/>
    <w:lvl w:ilvl="0" w:tentative="0">
      <w:start w:val="4"/>
      <w:numFmt w:val="taiwaneseCountingThousand"/>
      <w:lvlText w:val="%1、"/>
      <w:lvlJc w:val="left"/>
      <w:pPr>
        <w:tabs>
          <w:tab w:val="left" w:pos="720"/>
        </w:tabs>
        <w:ind w:left="720" w:hanging="720"/>
      </w:pPr>
      <w:rPr>
        <w:rFonts w:hint="eastAsia"/>
      </w:rPr>
    </w:lvl>
    <w:lvl w:ilvl="1" w:tentative="0">
      <w:start w:val="1"/>
      <w:numFmt w:val="upperLetter"/>
      <w:pStyle w:val="5"/>
      <w:lvlText w:val="%2、"/>
      <w:lvlJc w:val="left"/>
      <w:pPr>
        <w:tabs>
          <w:tab w:val="left" w:pos="840"/>
        </w:tabs>
        <w:ind w:left="840" w:hanging="360"/>
      </w:pPr>
      <w:rPr>
        <w:rFonts w:hint="eastAsia" w:ascii="Times New Roman" w:hAnsi="Times New Roman" w:eastAsia="宋体"/>
        <w:sz w:val="21"/>
      </w:rPr>
    </w:lvl>
    <w:lvl w:ilvl="2" w:tentative="0">
      <w:start w:val="1"/>
      <w:numFmt w:val="lowerRoman"/>
      <w:lvlText w:val="%3."/>
      <w:lvlJc w:val="right"/>
      <w:pPr>
        <w:tabs>
          <w:tab w:val="left" w:pos="1440"/>
        </w:tabs>
        <w:ind w:left="1440" w:hanging="480"/>
      </w:pPr>
    </w:lvl>
    <w:lvl w:ilvl="3" w:tentative="0">
      <w:start w:val="1"/>
      <w:numFmt w:val="decimal"/>
      <w:lvlText w:val="%4."/>
      <w:lvlJc w:val="left"/>
      <w:pPr>
        <w:tabs>
          <w:tab w:val="left" w:pos="1920"/>
        </w:tabs>
        <w:ind w:left="1920" w:hanging="480"/>
      </w:pPr>
    </w:lvl>
    <w:lvl w:ilvl="4" w:tentative="0">
      <w:start w:val="1"/>
      <w:numFmt w:val="ideographTraditional"/>
      <w:lvlText w:val="%5、"/>
      <w:lvlJc w:val="left"/>
      <w:pPr>
        <w:tabs>
          <w:tab w:val="left" w:pos="2400"/>
        </w:tabs>
        <w:ind w:left="2400" w:hanging="480"/>
      </w:pPr>
    </w:lvl>
    <w:lvl w:ilvl="5" w:tentative="0">
      <w:start w:val="1"/>
      <w:numFmt w:val="lowerRoman"/>
      <w:lvlText w:val="%6."/>
      <w:lvlJc w:val="right"/>
      <w:pPr>
        <w:tabs>
          <w:tab w:val="left" w:pos="2880"/>
        </w:tabs>
        <w:ind w:left="2880" w:hanging="480"/>
      </w:pPr>
    </w:lvl>
    <w:lvl w:ilvl="6" w:tentative="0">
      <w:start w:val="1"/>
      <w:numFmt w:val="decimal"/>
      <w:lvlText w:val="%7."/>
      <w:lvlJc w:val="left"/>
      <w:pPr>
        <w:tabs>
          <w:tab w:val="left" w:pos="3360"/>
        </w:tabs>
        <w:ind w:left="3360" w:hanging="480"/>
      </w:pPr>
    </w:lvl>
    <w:lvl w:ilvl="7" w:tentative="0">
      <w:start w:val="1"/>
      <w:numFmt w:val="ideographTraditional"/>
      <w:lvlText w:val="%8、"/>
      <w:lvlJc w:val="left"/>
      <w:pPr>
        <w:tabs>
          <w:tab w:val="left" w:pos="3840"/>
        </w:tabs>
        <w:ind w:left="3840" w:hanging="480"/>
      </w:pPr>
    </w:lvl>
    <w:lvl w:ilvl="8" w:tentative="0">
      <w:start w:val="1"/>
      <w:numFmt w:val="lowerRoman"/>
      <w:lvlText w:val="%9."/>
      <w:lvlJc w:val="right"/>
      <w:pPr>
        <w:tabs>
          <w:tab w:val="left" w:pos="4320"/>
        </w:tabs>
        <w:ind w:left="4320" w:hanging="4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DBhMjUzOWM4ZGRmNzNlYjkwYTFmNDc2NWQwZDk1ZDEifQ=="/>
  </w:docVars>
  <w:rsids>
    <w:rsidRoot w:val="00881A1E"/>
    <w:rsid w:val="00000227"/>
    <w:rsid w:val="000008D9"/>
    <w:rsid w:val="00000B1B"/>
    <w:rsid w:val="00000C65"/>
    <w:rsid w:val="000012D6"/>
    <w:rsid w:val="00001320"/>
    <w:rsid w:val="000013FF"/>
    <w:rsid w:val="00001400"/>
    <w:rsid w:val="00001442"/>
    <w:rsid w:val="000018DD"/>
    <w:rsid w:val="000022D3"/>
    <w:rsid w:val="00002962"/>
    <w:rsid w:val="00002B77"/>
    <w:rsid w:val="00002BBE"/>
    <w:rsid w:val="00002E3C"/>
    <w:rsid w:val="00002F6B"/>
    <w:rsid w:val="00002FEB"/>
    <w:rsid w:val="00003147"/>
    <w:rsid w:val="00003D78"/>
    <w:rsid w:val="00004209"/>
    <w:rsid w:val="000046D6"/>
    <w:rsid w:val="00004AB8"/>
    <w:rsid w:val="00004CA5"/>
    <w:rsid w:val="000051AB"/>
    <w:rsid w:val="000057F4"/>
    <w:rsid w:val="00005CC7"/>
    <w:rsid w:val="0000613B"/>
    <w:rsid w:val="000062E2"/>
    <w:rsid w:val="000064AB"/>
    <w:rsid w:val="0000699E"/>
    <w:rsid w:val="00007232"/>
    <w:rsid w:val="000072AF"/>
    <w:rsid w:val="0000737D"/>
    <w:rsid w:val="000077AC"/>
    <w:rsid w:val="000106F3"/>
    <w:rsid w:val="00010FD8"/>
    <w:rsid w:val="0001178B"/>
    <w:rsid w:val="000128CC"/>
    <w:rsid w:val="000129FA"/>
    <w:rsid w:val="00012AFB"/>
    <w:rsid w:val="00012F2E"/>
    <w:rsid w:val="00012F5B"/>
    <w:rsid w:val="00013003"/>
    <w:rsid w:val="0001360B"/>
    <w:rsid w:val="00013D23"/>
    <w:rsid w:val="0001450F"/>
    <w:rsid w:val="000146C8"/>
    <w:rsid w:val="000147FA"/>
    <w:rsid w:val="00014999"/>
    <w:rsid w:val="00014BB7"/>
    <w:rsid w:val="0001504A"/>
    <w:rsid w:val="000155C2"/>
    <w:rsid w:val="0001595C"/>
    <w:rsid w:val="00015CAA"/>
    <w:rsid w:val="000160D4"/>
    <w:rsid w:val="0001610C"/>
    <w:rsid w:val="000163B2"/>
    <w:rsid w:val="000164CA"/>
    <w:rsid w:val="0001679E"/>
    <w:rsid w:val="00017347"/>
    <w:rsid w:val="00017573"/>
    <w:rsid w:val="000175BB"/>
    <w:rsid w:val="00017CCE"/>
    <w:rsid w:val="00017DCF"/>
    <w:rsid w:val="00017E03"/>
    <w:rsid w:val="00017FA1"/>
    <w:rsid w:val="00020136"/>
    <w:rsid w:val="00020C3E"/>
    <w:rsid w:val="00020F16"/>
    <w:rsid w:val="00021436"/>
    <w:rsid w:val="000214C3"/>
    <w:rsid w:val="00021BF0"/>
    <w:rsid w:val="00021DBC"/>
    <w:rsid w:val="00022255"/>
    <w:rsid w:val="000226B7"/>
    <w:rsid w:val="000234C8"/>
    <w:rsid w:val="000239B0"/>
    <w:rsid w:val="00023B0D"/>
    <w:rsid w:val="00023B22"/>
    <w:rsid w:val="000240D2"/>
    <w:rsid w:val="000241E6"/>
    <w:rsid w:val="000244FB"/>
    <w:rsid w:val="00024D7F"/>
    <w:rsid w:val="00024F38"/>
    <w:rsid w:val="000252B8"/>
    <w:rsid w:val="000254CF"/>
    <w:rsid w:val="00025F3D"/>
    <w:rsid w:val="00025F89"/>
    <w:rsid w:val="000261DE"/>
    <w:rsid w:val="000262AD"/>
    <w:rsid w:val="0002666F"/>
    <w:rsid w:val="00026874"/>
    <w:rsid w:val="00026F87"/>
    <w:rsid w:val="0002730B"/>
    <w:rsid w:val="00027AF1"/>
    <w:rsid w:val="000304C9"/>
    <w:rsid w:val="000306D2"/>
    <w:rsid w:val="0003208B"/>
    <w:rsid w:val="00032350"/>
    <w:rsid w:val="00032414"/>
    <w:rsid w:val="0003245E"/>
    <w:rsid w:val="000335C7"/>
    <w:rsid w:val="00033898"/>
    <w:rsid w:val="00033C46"/>
    <w:rsid w:val="00034147"/>
    <w:rsid w:val="0003499A"/>
    <w:rsid w:val="00034AB2"/>
    <w:rsid w:val="00034BF8"/>
    <w:rsid w:val="000350F6"/>
    <w:rsid w:val="00035492"/>
    <w:rsid w:val="000356B1"/>
    <w:rsid w:val="00035ABF"/>
    <w:rsid w:val="00036132"/>
    <w:rsid w:val="00036918"/>
    <w:rsid w:val="00036A2F"/>
    <w:rsid w:val="00037427"/>
    <w:rsid w:val="00037BA9"/>
    <w:rsid w:val="00040D3E"/>
    <w:rsid w:val="0004148F"/>
    <w:rsid w:val="000426C9"/>
    <w:rsid w:val="00043A22"/>
    <w:rsid w:val="00043A80"/>
    <w:rsid w:val="00044279"/>
    <w:rsid w:val="000444CD"/>
    <w:rsid w:val="00044722"/>
    <w:rsid w:val="00044911"/>
    <w:rsid w:val="00044D07"/>
    <w:rsid w:val="00045609"/>
    <w:rsid w:val="00045EF7"/>
    <w:rsid w:val="0004629E"/>
    <w:rsid w:val="00046407"/>
    <w:rsid w:val="00046AA0"/>
    <w:rsid w:val="00046E65"/>
    <w:rsid w:val="00050067"/>
    <w:rsid w:val="00050155"/>
    <w:rsid w:val="00050FD7"/>
    <w:rsid w:val="000515C7"/>
    <w:rsid w:val="00051656"/>
    <w:rsid w:val="0005186A"/>
    <w:rsid w:val="000518A7"/>
    <w:rsid w:val="00051CCC"/>
    <w:rsid w:val="00051EC8"/>
    <w:rsid w:val="0005294E"/>
    <w:rsid w:val="000529FB"/>
    <w:rsid w:val="000532B1"/>
    <w:rsid w:val="00053506"/>
    <w:rsid w:val="0005361E"/>
    <w:rsid w:val="0005382B"/>
    <w:rsid w:val="0005383A"/>
    <w:rsid w:val="00053C28"/>
    <w:rsid w:val="0005412B"/>
    <w:rsid w:val="00054184"/>
    <w:rsid w:val="00054544"/>
    <w:rsid w:val="00054614"/>
    <w:rsid w:val="000547BE"/>
    <w:rsid w:val="00054B4F"/>
    <w:rsid w:val="000557A9"/>
    <w:rsid w:val="00055981"/>
    <w:rsid w:val="00056014"/>
    <w:rsid w:val="000569FF"/>
    <w:rsid w:val="00057FFB"/>
    <w:rsid w:val="00060096"/>
    <w:rsid w:val="000600A9"/>
    <w:rsid w:val="0006046A"/>
    <w:rsid w:val="0006054E"/>
    <w:rsid w:val="0006131E"/>
    <w:rsid w:val="0006154B"/>
    <w:rsid w:val="00061C13"/>
    <w:rsid w:val="00061D62"/>
    <w:rsid w:val="000620B1"/>
    <w:rsid w:val="00062142"/>
    <w:rsid w:val="00062792"/>
    <w:rsid w:val="00062CD6"/>
    <w:rsid w:val="00064039"/>
    <w:rsid w:val="00064245"/>
    <w:rsid w:val="00064256"/>
    <w:rsid w:val="000644F6"/>
    <w:rsid w:val="000645CA"/>
    <w:rsid w:val="00064832"/>
    <w:rsid w:val="000650B6"/>
    <w:rsid w:val="00065727"/>
    <w:rsid w:val="00065AC9"/>
    <w:rsid w:val="00065BAD"/>
    <w:rsid w:val="00066361"/>
    <w:rsid w:val="000666AA"/>
    <w:rsid w:val="000666B7"/>
    <w:rsid w:val="00066A4F"/>
    <w:rsid w:val="00066B8F"/>
    <w:rsid w:val="00066ECC"/>
    <w:rsid w:val="000670DE"/>
    <w:rsid w:val="00067716"/>
    <w:rsid w:val="00067BB1"/>
    <w:rsid w:val="00067F4D"/>
    <w:rsid w:val="000708B2"/>
    <w:rsid w:val="00070AD9"/>
    <w:rsid w:val="00071342"/>
    <w:rsid w:val="00071C9E"/>
    <w:rsid w:val="00071CC1"/>
    <w:rsid w:val="0007259F"/>
    <w:rsid w:val="000726FC"/>
    <w:rsid w:val="00072FC0"/>
    <w:rsid w:val="00072FD2"/>
    <w:rsid w:val="00073249"/>
    <w:rsid w:val="00073C03"/>
    <w:rsid w:val="00073EE2"/>
    <w:rsid w:val="00073F63"/>
    <w:rsid w:val="00074E76"/>
    <w:rsid w:val="000750DE"/>
    <w:rsid w:val="00075271"/>
    <w:rsid w:val="000753C6"/>
    <w:rsid w:val="00075C7E"/>
    <w:rsid w:val="000766A2"/>
    <w:rsid w:val="00076E07"/>
    <w:rsid w:val="0007758A"/>
    <w:rsid w:val="00077994"/>
    <w:rsid w:val="000806F4"/>
    <w:rsid w:val="00080848"/>
    <w:rsid w:val="00080E6F"/>
    <w:rsid w:val="00080E82"/>
    <w:rsid w:val="0008122F"/>
    <w:rsid w:val="00081325"/>
    <w:rsid w:val="0008149C"/>
    <w:rsid w:val="00081617"/>
    <w:rsid w:val="00081734"/>
    <w:rsid w:val="00081D89"/>
    <w:rsid w:val="00081E0D"/>
    <w:rsid w:val="0008278A"/>
    <w:rsid w:val="00082802"/>
    <w:rsid w:val="0008370D"/>
    <w:rsid w:val="000839AA"/>
    <w:rsid w:val="00083BA0"/>
    <w:rsid w:val="00083C9B"/>
    <w:rsid w:val="00083D4B"/>
    <w:rsid w:val="000842A7"/>
    <w:rsid w:val="0008500C"/>
    <w:rsid w:val="000857BF"/>
    <w:rsid w:val="00085A70"/>
    <w:rsid w:val="00085BF2"/>
    <w:rsid w:val="000861F3"/>
    <w:rsid w:val="000866A0"/>
    <w:rsid w:val="000866F6"/>
    <w:rsid w:val="00086F12"/>
    <w:rsid w:val="000875B5"/>
    <w:rsid w:val="00087A25"/>
    <w:rsid w:val="00090733"/>
    <w:rsid w:val="00091295"/>
    <w:rsid w:val="00091E79"/>
    <w:rsid w:val="00091EBA"/>
    <w:rsid w:val="00092163"/>
    <w:rsid w:val="0009217D"/>
    <w:rsid w:val="000922C7"/>
    <w:rsid w:val="000925D1"/>
    <w:rsid w:val="00092BBC"/>
    <w:rsid w:val="00093010"/>
    <w:rsid w:val="0009341C"/>
    <w:rsid w:val="00093C43"/>
    <w:rsid w:val="00094631"/>
    <w:rsid w:val="00094B42"/>
    <w:rsid w:val="00094B7B"/>
    <w:rsid w:val="00095383"/>
    <w:rsid w:val="00095916"/>
    <w:rsid w:val="00097636"/>
    <w:rsid w:val="000977B6"/>
    <w:rsid w:val="00097AE8"/>
    <w:rsid w:val="00097B28"/>
    <w:rsid w:val="00097BAB"/>
    <w:rsid w:val="00097F3E"/>
    <w:rsid w:val="000A06B9"/>
    <w:rsid w:val="000A09FC"/>
    <w:rsid w:val="000A0C0B"/>
    <w:rsid w:val="000A1AA4"/>
    <w:rsid w:val="000A21BF"/>
    <w:rsid w:val="000A2CA8"/>
    <w:rsid w:val="000A2DF9"/>
    <w:rsid w:val="000A2EB9"/>
    <w:rsid w:val="000A3170"/>
    <w:rsid w:val="000A3256"/>
    <w:rsid w:val="000A3573"/>
    <w:rsid w:val="000A3C3D"/>
    <w:rsid w:val="000A3C5A"/>
    <w:rsid w:val="000A3F13"/>
    <w:rsid w:val="000A42D4"/>
    <w:rsid w:val="000A452C"/>
    <w:rsid w:val="000A47F4"/>
    <w:rsid w:val="000A54FA"/>
    <w:rsid w:val="000A572C"/>
    <w:rsid w:val="000A5BB6"/>
    <w:rsid w:val="000A619C"/>
    <w:rsid w:val="000A6298"/>
    <w:rsid w:val="000A7066"/>
    <w:rsid w:val="000A7120"/>
    <w:rsid w:val="000A7162"/>
    <w:rsid w:val="000A78F8"/>
    <w:rsid w:val="000A7F3A"/>
    <w:rsid w:val="000B1166"/>
    <w:rsid w:val="000B127F"/>
    <w:rsid w:val="000B163A"/>
    <w:rsid w:val="000B170D"/>
    <w:rsid w:val="000B1753"/>
    <w:rsid w:val="000B181D"/>
    <w:rsid w:val="000B1FDB"/>
    <w:rsid w:val="000B2328"/>
    <w:rsid w:val="000B23BE"/>
    <w:rsid w:val="000B26C9"/>
    <w:rsid w:val="000B27E0"/>
    <w:rsid w:val="000B365A"/>
    <w:rsid w:val="000B3A23"/>
    <w:rsid w:val="000B3ED2"/>
    <w:rsid w:val="000B4CE9"/>
    <w:rsid w:val="000B50CE"/>
    <w:rsid w:val="000B632D"/>
    <w:rsid w:val="000B66B2"/>
    <w:rsid w:val="000B70D0"/>
    <w:rsid w:val="000B7BD5"/>
    <w:rsid w:val="000B7E82"/>
    <w:rsid w:val="000B7FA4"/>
    <w:rsid w:val="000C01F5"/>
    <w:rsid w:val="000C0309"/>
    <w:rsid w:val="000C0708"/>
    <w:rsid w:val="000C0B49"/>
    <w:rsid w:val="000C0B52"/>
    <w:rsid w:val="000C1A58"/>
    <w:rsid w:val="000C1B69"/>
    <w:rsid w:val="000C26CD"/>
    <w:rsid w:val="000C2727"/>
    <w:rsid w:val="000C27AB"/>
    <w:rsid w:val="000C2D29"/>
    <w:rsid w:val="000C30DA"/>
    <w:rsid w:val="000C3CE9"/>
    <w:rsid w:val="000C4F9C"/>
    <w:rsid w:val="000C5441"/>
    <w:rsid w:val="000C5BF8"/>
    <w:rsid w:val="000C5F00"/>
    <w:rsid w:val="000C63D1"/>
    <w:rsid w:val="000C7DC2"/>
    <w:rsid w:val="000C7EDE"/>
    <w:rsid w:val="000C7F41"/>
    <w:rsid w:val="000D022A"/>
    <w:rsid w:val="000D0E87"/>
    <w:rsid w:val="000D1541"/>
    <w:rsid w:val="000D1A8A"/>
    <w:rsid w:val="000D1FBD"/>
    <w:rsid w:val="000D248E"/>
    <w:rsid w:val="000D24EB"/>
    <w:rsid w:val="000D2BC6"/>
    <w:rsid w:val="000D2FB2"/>
    <w:rsid w:val="000D30E7"/>
    <w:rsid w:val="000D34FC"/>
    <w:rsid w:val="000D3C5A"/>
    <w:rsid w:val="000D4461"/>
    <w:rsid w:val="000D449E"/>
    <w:rsid w:val="000D4D9F"/>
    <w:rsid w:val="000D511C"/>
    <w:rsid w:val="000D5369"/>
    <w:rsid w:val="000D55E2"/>
    <w:rsid w:val="000D618E"/>
    <w:rsid w:val="000D623C"/>
    <w:rsid w:val="000D63CE"/>
    <w:rsid w:val="000D64BB"/>
    <w:rsid w:val="000D6F85"/>
    <w:rsid w:val="000D71D3"/>
    <w:rsid w:val="000D734C"/>
    <w:rsid w:val="000D7398"/>
    <w:rsid w:val="000D77BA"/>
    <w:rsid w:val="000D7D10"/>
    <w:rsid w:val="000E0150"/>
    <w:rsid w:val="000E0179"/>
    <w:rsid w:val="000E03AE"/>
    <w:rsid w:val="000E0A71"/>
    <w:rsid w:val="000E0C9E"/>
    <w:rsid w:val="000E1A81"/>
    <w:rsid w:val="000E1C02"/>
    <w:rsid w:val="000E225F"/>
    <w:rsid w:val="000E2286"/>
    <w:rsid w:val="000E2497"/>
    <w:rsid w:val="000E28F0"/>
    <w:rsid w:val="000E3662"/>
    <w:rsid w:val="000E385A"/>
    <w:rsid w:val="000E39B2"/>
    <w:rsid w:val="000E43F0"/>
    <w:rsid w:val="000E441C"/>
    <w:rsid w:val="000E4F4E"/>
    <w:rsid w:val="000E51FB"/>
    <w:rsid w:val="000E5204"/>
    <w:rsid w:val="000E5498"/>
    <w:rsid w:val="000E5928"/>
    <w:rsid w:val="000E59E7"/>
    <w:rsid w:val="000E5DB4"/>
    <w:rsid w:val="000E5E2C"/>
    <w:rsid w:val="000E65DB"/>
    <w:rsid w:val="000E6A58"/>
    <w:rsid w:val="000E6A77"/>
    <w:rsid w:val="000E7099"/>
    <w:rsid w:val="000E72F6"/>
    <w:rsid w:val="000E747D"/>
    <w:rsid w:val="000E753F"/>
    <w:rsid w:val="000E7754"/>
    <w:rsid w:val="000E7B78"/>
    <w:rsid w:val="000E7E36"/>
    <w:rsid w:val="000F0769"/>
    <w:rsid w:val="000F0795"/>
    <w:rsid w:val="000F093E"/>
    <w:rsid w:val="000F0A93"/>
    <w:rsid w:val="000F15BC"/>
    <w:rsid w:val="000F19DE"/>
    <w:rsid w:val="000F1C2A"/>
    <w:rsid w:val="000F26E1"/>
    <w:rsid w:val="000F3B73"/>
    <w:rsid w:val="000F3EF1"/>
    <w:rsid w:val="000F465C"/>
    <w:rsid w:val="000F47A4"/>
    <w:rsid w:val="000F487E"/>
    <w:rsid w:val="000F588E"/>
    <w:rsid w:val="000F5C46"/>
    <w:rsid w:val="000F6465"/>
    <w:rsid w:val="000F64C3"/>
    <w:rsid w:val="000F6CA7"/>
    <w:rsid w:val="000F6DE7"/>
    <w:rsid w:val="000F7057"/>
    <w:rsid w:val="000F7071"/>
    <w:rsid w:val="000F7F62"/>
    <w:rsid w:val="00100C5E"/>
    <w:rsid w:val="001011F9"/>
    <w:rsid w:val="001020DD"/>
    <w:rsid w:val="001027DC"/>
    <w:rsid w:val="00102AF1"/>
    <w:rsid w:val="00102BB2"/>
    <w:rsid w:val="001035EB"/>
    <w:rsid w:val="00103A1E"/>
    <w:rsid w:val="00104312"/>
    <w:rsid w:val="001043D7"/>
    <w:rsid w:val="001046BD"/>
    <w:rsid w:val="00105853"/>
    <w:rsid w:val="00105943"/>
    <w:rsid w:val="00105FBA"/>
    <w:rsid w:val="001067A7"/>
    <w:rsid w:val="00106C2D"/>
    <w:rsid w:val="00106CB9"/>
    <w:rsid w:val="00106CE5"/>
    <w:rsid w:val="00106DEC"/>
    <w:rsid w:val="00106EDB"/>
    <w:rsid w:val="00107062"/>
    <w:rsid w:val="00107093"/>
    <w:rsid w:val="001070E0"/>
    <w:rsid w:val="001072E3"/>
    <w:rsid w:val="0010790D"/>
    <w:rsid w:val="001079B5"/>
    <w:rsid w:val="001105C5"/>
    <w:rsid w:val="00111001"/>
    <w:rsid w:val="0011131E"/>
    <w:rsid w:val="0011188A"/>
    <w:rsid w:val="001119EF"/>
    <w:rsid w:val="00111A4A"/>
    <w:rsid w:val="00111B4F"/>
    <w:rsid w:val="0011322B"/>
    <w:rsid w:val="00113A39"/>
    <w:rsid w:val="001141AE"/>
    <w:rsid w:val="001147EB"/>
    <w:rsid w:val="001149DC"/>
    <w:rsid w:val="00114E4C"/>
    <w:rsid w:val="001162B3"/>
    <w:rsid w:val="00116466"/>
    <w:rsid w:val="0011674A"/>
    <w:rsid w:val="00116B51"/>
    <w:rsid w:val="00116E17"/>
    <w:rsid w:val="00117206"/>
    <w:rsid w:val="00117431"/>
    <w:rsid w:val="00117675"/>
    <w:rsid w:val="001179BA"/>
    <w:rsid w:val="00117D7A"/>
    <w:rsid w:val="00120339"/>
    <w:rsid w:val="00120D0D"/>
    <w:rsid w:val="00120EAA"/>
    <w:rsid w:val="00120F01"/>
    <w:rsid w:val="001216EE"/>
    <w:rsid w:val="001217F0"/>
    <w:rsid w:val="0012264F"/>
    <w:rsid w:val="0012269B"/>
    <w:rsid w:val="00122921"/>
    <w:rsid w:val="00122D3E"/>
    <w:rsid w:val="00122E04"/>
    <w:rsid w:val="00123A6D"/>
    <w:rsid w:val="00123C63"/>
    <w:rsid w:val="00123EAE"/>
    <w:rsid w:val="00124C21"/>
    <w:rsid w:val="001258FF"/>
    <w:rsid w:val="00125D45"/>
    <w:rsid w:val="00125D81"/>
    <w:rsid w:val="001263BC"/>
    <w:rsid w:val="00126A48"/>
    <w:rsid w:val="00127509"/>
    <w:rsid w:val="00127C33"/>
    <w:rsid w:val="001305B7"/>
    <w:rsid w:val="001311D4"/>
    <w:rsid w:val="00131531"/>
    <w:rsid w:val="001315EE"/>
    <w:rsid w:val="00131BC4"/>
    <w:rsid w:val="00131E70"/>
    <w:rsid w:val="0013262D"/>
    <w:rsid w:val="001336D2"/>
    <w:rsid w:val="0013400D"/>
    <w:rsid w:val="001343D2"/>
    <w:rsid w:val="00134E2B"/>
    <w:rsid w:val="00134F57"/>
    <w:rsid w:val="00135892"/>
    <w:rsid w:val="00135E8F"/>
    <w:rsid w:val="001361CA"/>
    <w:rsid w:val="00136599"/>
    <w:rsid w:val="0013684A"/>
    <w:rsid w:val="001369C1"/>
    <w:rsid w:val="00136BAD"/>
    <w:rsid w:val="001376F6"/>
    <w:rsid w:val="00140370"/>
    <w:rsid w:val="001413CB"/>
    <w:rsid w:val="001414BE"/>
    <w:rsid w:val="00141EC8"/>
    <w:rsid w:val="00142036"/>
    <w:rsid w:val="00142DF1"/>
    <w:rsid w:val="001435F9"/>
    <w:rsid w:val="00143855"/>
    <w:rsid w:val="00143EA9"/>
    <w:rsid w:val="00144461"/>
    <w:rsid w:val="0014478C"/>
    <w:rsid w:val="001454A8"/>
    <w:rsid w:val="0014579D"/>
    <w:rsid w:val="0014582D"/>
    <w:rsid w:val="00145907"/>
    <w:rsid w:val="00145A96"/>
    <w:rsid w:val="00145D4A"/>
    <w:rsid w:val="0014627A"/>
    <w:rsid w:val="001463D9"/>
    <w:rsid w:val="001466F1"/>
    <w:rsid w:val="0014694E"/>
    <w:rsid w:val="001472F7"/>
    <w:rsid w:val="001473F4"/>
    <w:rsid w:val="001474A9"/>
    <w:rsid w:val="00147A01"/>
    <w:rsid w:val="00147A1E"/>
    <w:rsid w:val="0015007D"/>
    <w:rsid w:val="00150479"/>
    <w:rsid w:val="00150B25"/>
    <w:rsid w:val="00150E4F"/>
    <w:rsid w:val="00151D6F"/>
    <w:rsid w:val="00151F61"/>
    <w:rsid w:val="00152540"/>
    <w:rsid w:val="00152A4A"/>
    <w:rsid w:val="00152FD8"/>
    <w:rsid w:val="00154E5A"/>
    <w:rsid w:val="0015543D"/>
    <w:rsid w:val="00155B53"/>
    <w:rsid w:val="00155E9B"/>
    <w:rsid w:val="00156735"/>
    <w:rsid w:val="00156B6D"/>
    <w:rsid w:val="001576FE"/>
    <w:rsid w:val="0015781D"/>
    <w:rsid w:val="00157877"/>
    <w:rsid w:val="0016047C"/>
    <w:rsid w:val="0016096B"/>
    <w:rsid w:val="00160AEF"/>
    <w:rsid w:val="00160E93"/>
    <w:rsid w:val="001613AA"/>
    <w:rsid w:val="00161D0E"/>
    <w:rsid w:val="00162201"/>
    <w:rsid w:val="00162283"/>
    <w:rsid w:val="0016274A"/>
    <w:rsid w:val="001630CB"/>
    <w:rsid w:val="001632BA"/>
    <w:rsid w:val="001633E4"/>
    <w:rsid w:val="0016349E"/>
    <w:rsid w:val="00163DD1"/>
    <w:rsid w:val="00164017"/>
    <w:rsid w:val="0016533C"/>
    <w:rsid w:val="001658E4"/>
    <w:rsid w:val="00165993"/>
    <w:rsid w:val="0016632B"/>
    <w:rsid w:val="001669F0"/>
    <w:rsid w:val="00166A9F"/>
    <w:rsid w:val="001671A2"/>
    <w:rsid w:val="00167320"/>
    <w:rsid w:val="001673B0"/>
    <w:rsid w:val="00167B85"/>
    <w:rsid w:val="00170081"/>
    <w:rsid w:val="00170594"/>
    <w:rsid w:val="001705AE"/>
    <w:rsid w:val="00170BB7"/>
    <w:rsid w:val="00170C4E"/>
    <w:rsid w:val="00171171"/>
    <w:rsid w:val="00171743"/>
    <w:rsid w:val="001718F3"/>
    <w:rsid w:val="00171CA2"/>
    <w:rsid w:val="0017219F"/>
    <w:rsid w:val="0017227F"/>
    <w:rsid w:val="001724A2"/>
    <w:rsid w:val="00172A83"/>
    <w:rsid w:val="00172B3F"/>
    <w:rsid w:val="00172C7A"/>
    <w:rsid w:val="00173E1C"/>
    <w:rsid w:val="001740F7"/>
    <w:rsid w:val="001744F2"/>
    <w:rsid w:val="0017451E"/>
    <w:rsid w:val="00174C7C"/>
    <w:rsid w:val="00174D59"/>
    <w:rsid w:val="0017515D"/>
    <w:rsid w:val="00175472"/>
    <w:rsid w:val="001754DA"/>
    <w:rsid w:val="001758B4"/>
    <w:rsid w:val="00176693"/>
    <w:rsid w:val="00176F59"/>
    <w:rsid w:val="001808A3"/>
    <w:rsid w:val="0018142F"/>
    <w:rsid w:val="001817AE"/>
    <w:rsid w:val="00181E78"/>
    <w:rsid w:val="001820CC"/>
    <w:rsid w:val="001822E1"/>
    <w:rsid w:val="00182720"/>
    <w:rsid w:val="001829FA"/>
    <w:rsid w:val="00182A53"/>
    <w:rsid w:val="00182AE7"/>
    <w:rsid w:val="00182AF8"/>
    <w:rsid w:val="0018319C"/>
    <w:rsid w:val="00184201"/>
    <w:rsid w:val="0018438C"/>
    <w:rsid w:val="0018462C"/>
    <w:rsid w:val="00184BF2"/>
    <w:rsid w:val="001850CD"/>
    <w:rsid w:val="00185210"/>
    <w:rsid w:val="00185A30"/>
    <w:rsid w:val="001861AC"/>
    <w:rsid w:val="00186746"/>
    <w:rsid w:val="00186B3A"/>
    <w:rsid w:val="0018750D"/>
    <w:rsid w:val="00187526"/>
    <w:rsid w:val="00187581"/>
    <w:rsid w:val="00187B39"/>
    <w:rsid w:val="00187F45"/>
    <w:rsid w:val="00190C6E"/>
    <w:rsid w:val="00191216"/>
    <w:rsid w:val="00191443"/>
    <w:rsid w:val="001916FC"/>
    <w:rsid w:val="00191E46"/>
    <w:rsid w:val="001921E0"/>
    <w:rsid w:val="001927EF"/>
    <w:rsid w:val="00192B17"/>
    <w:rsid w:val="00193313"/>
    <w:rsid w:val="001938DB"/>
    <w:rsid w:val="00194835"/>
    <w:rsid w:val="00194F87"/>
    <w:rsid w:val="001959D4"/>
    <w:rsid w:val="00195FD8"/>
    <w:rsid w:val="00196068"/>
    <w:rsid w:val="001960EE"/>
    <w:rsid w:val="001966AC"/>
    <w:rsid w:val="00196999"/>
    <w:rsid w:val="00196E5F"/>
    <w:rsid w:val="001973EF"/>
    <w:rsid w:val="001975C5"/>
    <w:rsid w:val="001A02AB"/>
    <w:rsid w:val="001A048F"/>
    <w:rsid w:val="001A0636"/>
    <w:rsid w:val="001A0788"/>
    <w:rsid w:val="001A0F1E"/>
    <w:rsid w:val="001A106E"/>
    <w:rsid w:val="001A17F2"/>
    <w:rsid w:val="001A19B8"/>
    <w:rsid w:val="001A1C49"/>
    <w:rsid w:val="001A1CC4"/>
    <w:rsid w:val="001A227F"/>
    <w:rsid w:val="001A23F9"/>
    <w:rsid w:val="001A2BD1"/>
    <w:rsid w:val="001A2DBC"/>
    <w:rsid w:val="001A3484"/>
    <w:rsid w:val="001A35DC"/>
    <w:rsid w:val="001A3688"/>
    <w:rsid w:val="001A3C4A"/>
    <w:rsid w:val="001A3C67"/>
    <w:rsid w:val="001A3D47"/>
    <w:rsid w:val="001A41B5"/>
    <w:rsid w:val="001A4AD9"/>
    <w:rsid w:val="001A4B75"/>
    <w:rsid w:val="001A50B4"/>
    <w:rsid w:val="001A512B"/>
    <w:rsid w:val="001A56A9"/>
    <w:rsid w:val="001A570F"/>
    <w:rsid w:val="001A59FD"/>
    <w:rsid w:val="001A5F2D"/>
    <w:rsid w:val="001A6235"/>
    <w:rsid w:val="001A6323"/>
    <w:rsid w:val="001A64ED"/>
    <w:rsid w:val="001A6AB3"/>
    <w:rsid w:val="001A6E54"/>
    <w:rsid w:val="001A7254"/>
    <w:rsid w:val="001A782B"/>
    <w:rsid w:val="001A79F2"/>
    <w:rsid w:val="001A7DA3"/>
    <w:rsid w:val="001A7E0D"/>
    <w:rsid w:val="001A7F3E"/>
    <w:rsid w:val="001B10FD"/>
    <w:rsid w:val="001B1144"/>
    <w:rsid w:val="001B1B63"/>
    <w:rsid w:val="001B1E36"/>
    <w:rsid w:val="001B26B8"/>
    <w:rsid w:val="001B2BB8"/>
    <w:rsid w:val="001B3051"/>
    <w:rsid w:val="001B322D"/>
    <w:rsid w:val="001B3995"/>
    <w:rsid w:val="001B3F06"/>
    <w:rsid w:val="001B434A"/>
    <w:rsid w:val="001B5931"/>
    <w:rsid w:val="001B5D32"/>
    <w:rsid w:val="001B5D63"/>
    <w:rsid w:val="001B6944"/>
    <w:rsid w:val="001B6CC6"/>
    <w:rsid w:val="001B6E3E"/>
    <w:rsid w:val="001B7559"/>
    <w:rsid w:val="001B7F6F"/>
    <w:rsid w:val="001C0279"/>
    <w:rsid w:val="001C0E07"/>
    <w:rsid w:val="001C11E3"/>
    <w:rsid w:val="001C1F35"/>
    <w:rsid w:val="001C2325"/>
    <w:rsid w:val="001C25D4"/>
    <w:rsid w:val="001C3098"/>
    <w:rsid w:val="001C354F"/>
    <w:rsid w:val="001C3735"/>
    <w:rsid w:val="001C4879"/>
    <w:rsid w:val="001C4892"/>
    <w:rsid w:val="001C4B8C"/>
    <w:rsid w:val="001C4BAF"/>
    <w:rsid w:val="001C4CF3"/>
    <w:rsid w:val="001C4D88"/>
    <w:rsid w:val="001C4F0A"/>
    <w:rsid w:val="001C53D6"/>
    <w:rsid w:val="001C5ADA"/>
    <w:rsid w:val="001C5DCD"/>
    <w:rsid w:val="001C6A3C"/>
    <w:rsid w:val="001C6B2B"/>
    <w:rsid w:val="001C6E39"/>
    <w:rsid w:val="001C72D0"/>
    <w:rsid w:val="001C7507"/>
    <w:rsid w:val="001C7C64"/>
    <w:rsid w:val="001D0092"/>
    <w:rsid w:val="001D022B"/>
    <w:rsid w:val="001D08A5"/>
    <w:rsid w:val="001D0A7A"/>
    <w:rsid w:val="001D1815"/>
    <w:rsid w:val="001D1910"/>
    <w:rsid w:val="001D276E"/>
    <w:rsid w:val="001D29F7"/>
    <w:rsid w:val="001D2AFA"/>
    <w:rsid w:val="001D31B2"/>
    <w:rsid w:val="001D33AB"/>
    <w:rsid w:val="001D36E7"/>
    <w:rsid w:val="001D4FF4"/>
    <w:rsid w:val="001D50E4"/>
    <w:rsid w:val="001D5311"/>
    <w:rsid w:val="001D5E12"/>
    <w:rsid w:val="001D66E8"/>
    <w:rsid w:val="001D691D"/>
    <w:rsid w:val="001D6C5C"/>
    <w:rsid w:val="001D7835"/>
    <w:rsid w:val="001D78B0"/>
    <w:rsid w:val="001E06BE"/>
    <w:rsid w:val="001E0979"/>
    <w:rsid w:val="001E1001"/>
    <w:rsid w:val="001E1183"/>
    <w:rsid w:val="001E12C9"/>
    <w:rsid w:val="001E164B"/>
    <w:rsid w:val="001E1C62"/>
    <w:rsid w:val="001E1D05"/>
    <w:rsid w:val="001E2504"/>
    <w:rsid w:val="001E25A2"/>
    <w:rsid w:val="001E267F"/>
    <w:rsid w:val="001E268D"/>
    <w:rsid w:val="001E2730"/>
    <w:rsid w:val="001E27F3"/>
    <w:rsid w:val="001E335D"/>
    <w:rsid w:val="001E349D"/>
    <w:rsid w:val="001E351C"/>
    <w:rsid w:val="001E3D5D"/>
    <w:rsid w:val="001E3DBD"/>
    <w:rsid w:val="001E3E55"/>
    <w:rsid w:val="001E4321"/>
    <w:rsid w:val="001E4382"/>
    <w:rsid w:val="001E4FC4"/>
    <w:rsid w:val="001E56D8"/>
    <w:rsid w:val="001E5982"/>
    <w:rsid w:val="001E5B8E"/>
    <w:rsid w:val="001E5CBE"/>
    <w:rsid w:val="001E60B4"/>
    <w:rsid w:val="001E6305"/>
    <w:rsid w:val="001E6AB5"/>
    <w:rsid w:val="001E71DE"/>
    <w:rsid w:val="001E7757"/>
    <w:rsid w:val="001E782F"/>
    <w:rsid w:val="001F0918"/>
    <w:rsid w:val="001F1DF4"/>
    <w:rsid w:val="001F245B"/>
    <w:rsid w:val="001F2A1A"/>
    <w:rsid w:val="001F2E26"/>
    <w:rsid w:val="001F3746"/>
    <w:rsid w:val="001F390E"/>
    <w:rsid w:val="001F3920"/>
    <w:rsid w:val="001F3A2D"/>
    <w:rsid w:val="001F3CAD"/>
    <w:rsid w:val="001F3E2A"/>
    <w:rsid w:val="001F3E9C"/>
    <w:rsid w:val="001F408E"/>
    <w:rsid w:val="001F4D99"/>
    <w:rsid w:val="001F503E"/>
    <w:rsid w:val="001F57C1"/>
    <w:rsid w:val="001F5BA2"/>
    <w:rsid w:val="001F616D"/>
    <w:rsid w:val="001F62AC"/>
    <w:rsid w:val="001F6731"/>
    <w:rsid w:val="001F7769"/>
    <w:rsid w:val="001F78E9"/>
    <w:rsid w:val="0020036F"/>
    <w:rsid w:val="00200833"/>
    <w:rsid w:val="00200AAD"/>
    <w:rsid w:val="00201409"/>
    <w:rsid w:val="00202612"/>
    <w:rsid w:val="002028FC"/>
    <w:rsid w:val="00203396"/>
    <w:rsid w:val="00203410"/>
    <w:rsid w:val="00203A5D"/>
    <w:rsid w:val="00203B09"/>
    <w:rsid w:val="00203BEE"/>
    <w:rsid w:val="00203E23"/>
    <w:rsid w:val="00204110"/>
    <w:rsid w:val="002059F2"/>
    <w:rsid w:val="00205B9F"/>
    <w:rsid w:val="00205DC5"/>
    <w:rsid w:val="00205DEE"/>
    <w:rsid w:val="00206202"/>
    <w:rsid w:val="00206605"/>
    <w:rsid w:val="00206B64"/>
    <w:rsid w:val="00206C41"/>
    <w:rsid w:val="0020746C"/>
    <w:rsid w:val="00207B5B"/>
    <w:rsid w:val="0021019F"/>
    <w:rsid w:val="00210821"/>
    <w:rsid w:val="00210F64"/>
    <w:rsid w:val="00211B50"/>
    <w:rsid w:val="00212476"/>
    <w:rsid w:val="00212635"/>
    <w:rsid w:val="00212DF5"/>
    <w:rsid w:val="00213592"/>
    <w:rsid w:val="00213B3D"/>
    <w:rsid w:val="00213BF3"/>
    <w:rsid w:val="00214027"/>
    <w:rsid w:val="00214AE2"/>
    <w:rsid w:val="00216353"/>
    <w:rsid w:val="00216454"/>
    <w:rsid w:val="00216654"/>
    <w:rsid w:val="00216897"/>
    <w:rsid w:val="00216CE5"/>
    <w:rsid w:val="002173E3"/>
    <w:rsid w:val="00217A74"/>
    <w:rsid w:val="002200F8"/>
    <w:rsid w:val="00220DBB"/>
    <w:rsid w:val="00221930"/>
    <w:rsid w:val="00222617"/>
    <w:rsid w:val="00222B6E"/>
    <w:rsid w:val="00222FD7"/>
    <w:rsid w:val="0022304B"/>
    <w:rsid w:val="00223B74"/>
    <w:rsid w:val="00223EB7"/>
    <w:rsid w:val="0022410F"/>
    <w:rsid w:val="00224925"/>
    <w:rsid w:val="002251A9"/>
    <w:rsid w:val="00225806"/>
    <w:rsid w:val="00225D5B"/>
    <w:rsid w:val="002262A3"/>
    <w:rsid w:val="00226F6A"/>
    <w:rsid w:val="00227036"/>
    <w:rsid w:val="00227065"/>
    <w:rsid w:val="002274B5"/>
    <w:rsid w:val="002274F3"/>
    <w:rsid w:val="00227DDA"/>
    <w:rsid w:val="00227E99"/>
    <w:rsid w:val="00230477"/>
    <w:rsid w:val="00230848"/>
    <w:rsid w:val="00230F14"/>
    <w:rsid w:val="00231460"/>
    <w:rsid w:val="002324DC"/>
    <w:rsid w:val="00232803"/>
    <w:rsid w:val="002328AC"/>
    <w:rsid w:val="00232E59"/>
    <w:rsid w:val="00233047"/>
    <w:rsid w:val="0023395C"/>
    <w:rsid w:val="00233E2C"/>
    <w:rsid w:val="00234178"/>
    <w:rsid w:val="0023485C"/>
    <w:rsid w:val="002353D0"/>
    <w:rsid w:val="00235811"/>
    <w:rsid w:val="00235DA6"/>
    <w:rsid w:val="0023611A"/>
    <w:rsid w:val="0023614B"/>
    <w:rsid w:val="002363C0"/>
    <w:rsid w:val="00237125"/>
    <w:rsid w:val="002373E8"/>
    <w:rsid w:val="002376A9"/>
    <w:rsid w:val="00237D6E"/>
    <w:rsid w:val="0024012C"/>
    <w:rsid w:val="00240131"/>
    <w:rsid w:val="002403C8"/>
    <w:rsid w:val="00240C69"/>
    <w:rsid w:val="002410DD"/>
    <w:rsid w:val="00241971"/>
    <w:rsid w:val="00241AA6"/>
    <w:rsid w:val="00242696"/>
    <w:rsid w:val="00242AE7"/>
    <w:rsid w:val="00242D82"/>
    <w:rsid w:val="00243699"/>
    <w:rsid w:val="002438E8"/>
    <w:rsid w:val="00243A04"/>
    <w:rsid w:val="00243CE8"/>
    <w:rsid w:val="00243D59"/>
    <w:rsid w:val="00243E55"/>
    <w:rsid w:val="0024400D"/>
    <w:rsid w:val="002441B4"/>
    <w:rsid w:val="0024472F"/>
    <w:rsid w:val="00244830"/>
    <w:rsid w:val="00244920"/>
    <w:rsid w:val="00244BC3"/>
    <w:rsid w:val="002459F8"/>
    <w:rsid w:val="00245AB7"/>
    <w:rsid w:val="0024635F"/>
    <w:rsid w:val="00246848"/>
    <w:rsid w:val="00246AF6"/>
    <w:rsid w:val="00246D11"/>
    <w:rsid w:val="00247AD1"/>
    <w:rsid w:val="0025099D"/>
    <w:rsid w:val="00251197"/>
    <w:rsid w:val="00251213"/>
    <w:rsid w:val="002515E7"/>
    <w:rsid w:val="002518B5"/>
    <w:rsid w:val="002518C3"/>
    <w:rsid w:val="002521FE"/>
    <w:rsid w:val="0025238B"/>
    <w:rsid w:val="00252F65"/>
    <w:rsid w:val="00254165"/>
    <w:rsid w:val="00254B0D"/>
    <w:rsid w:val="00256134"/>
    <w:rsid w:val="0025735C"/>
    <w:rsid w:val="00257EE2"/>
    <w:rsid w:val="00260036"/>
    <w:rsid w:val="00260198"/>
    <w:rsid w:val="00260228"/>
    <w:rsid w:val="002609D3"/>
    <w:rsid w:val="002613A3"/>
    <w:rsid w:val="00261782"/>
    <w:rsid w:val="00261FAB"/>
    <w:rsid w:val="0026219F"/>
    <w:rsid w:val="00263EE6"/>
    <w:rsid w:val="002644C0"/>
    <w:rsid w:val="002650AD"/>
    <w:rsid w:val="00265809"/>
    <w:rsid w:val="002659A7"/>
    <w:rsid w:val="0026639E"/>
    <w:rsid w:val="00266740"/>
    <w:rsid w:val="00266A76"/>
    <w:rsid w:val="00266C13"/>
    <w:rsid w:val="002670DC"/>
    <w:rsid w:val="0026743C"/>
    <w:rsid w:val="002679E8"/>
    <w:rsid w:val="00267A63"/>
    <w:rsid w:val="00267CD5"/>
    <w:rsid w:val="00270086"/>
    <w:rsid w:val="002702A8"/>
    <w:rsid w:val="002703D2"/>
    <w:rsid w:val="00270768"/>
    <w:rsid w:val="00270888"/>
    <w:rsid w:val="002714D1"/>
    <w:rsid w:val="0027172D"/>
    <w:rsid w:val="00271BB6"/>
    <w:rsid w:val="00271BC4"/>
    <w:rsid w:val="00273B6B"/>
    <w:rsid w:val="002745B0"/>
    <w:rsid w:val="00274E33"/>
    <w:rsid w:val="002755B5"/>
    <w:rsid w:val="002758CF"/>
    <w:rsid w:val="00275980"/>
    <w:rsid w:val="00275ED0"/>
    <w:rsid w:val="002760DA"/>
    <w:rsid w:val="0027661E"/>
    <w:rsid w:val="00277CC2"/>
    <w:rsid w:val="00280D1E"/>
    <w:rsid w:val="002810D1"/>
    <w:rsid w:val="00281631"/>
    <w:rsid w:val="002816F1"/>
    <w:rsid w:val="00281DC6"/>
    <w:rsid w:val="002820E9"/>
    <w:rsid w:val="00282487"/>
    <w:rsid w:val="002826C5"/>
    <w:rsid w:val="00282EC9"/>
    <w:rsid w:val="0028312F"/>
    <w:rsid w:val="0028336F"/>
    <w:rsid w:val="00283987"/>
    <w:rsid w:val="00283AA1"/>
    <w:rsid w:val="00283E08"/>
    <w:rsid w:val="0028410D"/>
    <w:rsid w:val="00284492"/>
    <w:rsid w:val="00284CC3"/>
    <w:rsid w:val="00284D32"/>
    <w:rsid w:val="00284E70"/>
    <w:rsid w:val="00284E79"/>
    <w:rsid w:val="00284ECE"/>
    <w:rsid w:val="00285033"/>
    <w:rsid w:val="00285301"/>
    <w:rsid w:val="00286530"/>
    <w:rsid w:val="00286980"/>
    <w:rsid w:val="00287FD0"/>
    <w:rsid w:val="00290059"/>
    <w:rsid w:val="002902FD"/>
    <w:rsid w:val="002904C0"/>
    <w:rsid w:val="00290D82"/>
    <w:rsid w:val="00290E94"/>
    <w:rsid w:val="002914DA"/>
    <w:rsid w:val="00291FDB"/>
    <w:rsid w:val="002928AF"/>
    <w:rsid w:val="00292951"/>
    <w:rsid w:val="00292BCC"/>
    <w:rsid w:val="00293038"/>
    <w:rsid w:val="00293B5B"/>
    <w:rsid w:val="00293E02"/>
    <w:rsid w:val="002940B2"/>
    <w:rsid w:val="00294153"/>
    <w:rsid w:val="00294351"/>
    <w:rsid w:val="002944F9"/>
    <w:rsid w:val="00294A88"/>
    <w:rsid w:val="00295075"/>
    <w:rsid w:val="002952CA"/>
    <w:rsid w:val="0029541A"/>
    <w:rsid w:val="00295442"/>
    <w:rsid w:val="00295E49"/>
    <w:rsid w:val="00296262"/>
    <w:rsid w:val="00296A0A"/>
    <w:rsid w:val="00296F7B"/>
    <w:rsid w:val="00297374"/>
    <w:rsid w:val="00297C99"/>
    <w:rsid w:val="002A0B88"/>
    <w:rsid w:val="002A1443"/>
    <w:rsid w:val="002A1C59"/>
    <w:rsid w:val="002A22B9"/>
    <w:rsid w:val="002A2412"/>
    <w:rsid w:val="002A284D"/>
    <w:rsid w:val="002A2B12"/>
    <w:rsid w:val="002A2B86"/>
    <w:rsid w:val="002A2C4B"/>
    <w:rsid w:val="002A393C"/>
    <w:rsid w:val="002A3AFF"/>
    <w:rsid w:val="002A3B8F"/>
    <w:rsid w:val="002A4F07"/>
    <w:rsid w:val="002A5593"/>
    <w:rsid w:val="002A58C7"/>
    <w:rsid w:val="002A6200"/>
    <w:rsid w:val="002A67F8"/>
    <w:rsid w:val="002A68A6"/>
    <w:rsid w:val="002A74F5"/>
    <w:rsid w:val="002A758A"/>
    <w:rsid w:val="002A7EE1"/>
    <w:rsid w:val="002A7F08"/>
    <w:rsid w:val="002B021F"/>
    <w:rsid w:val="002B02D5"/>
    <w:rsid w:val="002B03B9"/>
    <w:rsid w:val="002B06ED"/>
    <w:rsid w:val="002B0B89"/>
    <w:rsid w:val="002B0CD8"/>
    <w:rsid w:val="002B102B"/>
    <w:rsid w:val="002B1B9C"/>
    <w:rsid w:val="002B1E30"/>
    <w:rsid w:val="002B263F"/>
    <w:rsid w:val="002B2BCC"/>
    <w:rsid w:val="002B3183"/>
    <w:rsid w:val="002B3932"/>
    <w:rsid w:val="002B4453"/>
    <w:rsid w:val="002B5408"/>
    <w:rsid w:val="002B5567"/>
    <w:rsid w:val="002B5DBE"/>
    <w:rsid w:val="002B5DC0"/>
    <w:rsid w:val="002B6497"/>
    <w:rsid w:val="002B6530"/>
    <w:rsid w:val="002B6820"/>
    <w:rsid w:val="002B6C2B"/>
    <w:rsid w:val="002B70DC"/>
    <w:rsid w:val="002B7196"/>
    <w:rsid w:val="002B74AE"/>
    <w:rsid w:val="002B78B8"/>
    <w:rsid w:val="002B7AC9"/>
    <w:rsid w:val="002B7D25"/>
    <w:rsid w:val="002C090D"/>
    <w:rsid w:val="002C0A43"/>
    <w:rsid w:val="002C1780"/>
    <w:rsid w:val="002C1B48"/>
    <w:rsid w:val="002C1FF0"/>
    <w:rsid w:val="002C2A0C"/>
    <w:rsid w:val="002C2A59"/>
    <w:rsid w:val="002C3AB1"/>
    <w:rsid w:val="002C3DE3"/>
    <w:rsid w:val="002C4845"/>
    <w:rsid w:val="002C4ADC"/>
    <w:rsid w:val="002C4EB0"/>
    <w:rsid w:val="002C4F1E"/>
    <w:rsid w:val="002C5024"/>
    <w:rsid w:val="002C538F"/>
    <w:rsid w:val="002C53BC"/>
    <w:rsid w:val="002C5CCE"/>
    <w:rsid w:val="002C6D49"/>
    <w:rsid w:val="002C6D56"/>
    <w:rsid w:val="002C6DCB"/>
    <w:rsid w:val="002C7E83"/>
    <w:rsid w:val="002D0147"/>
    <w:rsid w:val="002D0182"/>
    <w:rsid w:val="002D077D"/>
    <w:rsid w:val="002D15B8"/>
    <w:rsid w:val="002D177B"/>
    <w:rsid w:val="002D1927"/>
    <w:rsid w:val="002D1960"/>
    <w:rsid w:val="002D1FBE"/>
    <w:rsid w:val="002D2204"/>
    <w:rsid w:val="002D247A"/>
    <w:rsid w:val="002D2A14"/>
    <w:rsid w:val="002D2BA1"/>
    <w:rsid w:val="002D2DB1"/>
    <w:rsid w:val="002D2F07"/>
    <w:rsid w:val="002D3822"/>
    <w:rsid w:val="002D4047"/>
    <w:rsid w:val="002D40D2"/>
    <w:rsid w:val="002D45FF"/>
    <w:rsid w:val="002D4BB7"/>
    <w:rsid w:val="002D4EA6"/>
    <w:rsid w:val="002D50B6"/>
    <w:rsid w:val="002D57F7"/>
    <w:rsid w:val="002D59B5"/>
    <w:rsid w:val="002D5C56"/>
    <w:rsid w:val="002D5DF8"/>
    <w:rsid w:val="002D6EBB"/>
    <w:rsid w:val="002D75FC"/>
    <w:rsid w:val="002D7C02"/>
    <w:rsid w:val="002D7F2C"/>
    <w:rsid w:val="002E0E85"/>
    <w:rsid w:val="002E0EB7"/>
    <w:rsid w:val="002E1713"/>
    <w:rsid w:val="002E19EB"/>
    <w:rsid w:val="002E19ED"/>
    <w:rsid w:val="002E280D"/>
    <w:rsid w:val="002E2844"/>
    <w:rsid w:val="002E2849"/>
    <w:rsid w:val="002E285F"/>
    <w:rsid w:val="002E297D"/>
    <w:rsid w:val="002E2CBF"/>
    <w:rsid w:val="002E39D8"/>
    <w:rsid w:val="002E46E4"/>
    <w:rsid w:val="002E4C0A"/>
    <w:rsid w:val="002E4C7A"/>
    <w:rsid w:val="002E5557"/>
    <w:rsid w:val="002E5859"/>
    <w:rsid w:val="002E5897"/>
    <w:rsid w:val="002E6085"/>
    <w:rsid w:val="002E6202"/>
    <w:rsid w:val="002E6D41"/>
    <w:rsid w:val="002E6DF3"/>
    <w:rsid w:val="002E6FB6"/>
    <w:rsid w:val="002E71B0"/>
    <w:rsid w:val="002E7B11"/>
    <w:rsid w:val="002E7F05"/>
    <w:rsid w:val="002F0282"/>
    <w:rsid w:val="002F04C0"/>
    <w:rsid w:val="002F053F"/>
    <w:rsid w:val="002F0B54"/>
    <w:rsid w:val="002F0B6F"/>
    <w:rsid w:val="002F10D4"/>
    <w:rsid w:val="002F18FD"/>
    <w:rsid w:val="002F19D5"/>
    <w:rsid w:val="002F1B52"/>
    <w:rsid w:val="002F1DD3"/>
    <w:rsid w:val="002F20C9"/>
    <w:rsid w:val="002F241F"/>
    <w:rsid w:val="002F2B68"/>
    <w:rsid w:val="002F2D33"/>
    <w:rsid w:val="002F31C5"/>
    <w:rsid w:val="002F366D"/>
    <w:rsid w:val="002F397D"/>
    <w:rsid w:val="002F424F"/>
    <w:rsid w:val="002F425B"/>
    <w:rsid w:val="002F4F33"/>
    <w:rsid w:val="002F5B39"/>
    <w:rsid w:val="002F5C51"/>
    <w:rsid w:val="002F6401"/>
    <w:rsid w:val="002F65AC"/>
    <w:rsid w:val="002F6E91"/>
    <w:rsid w:val="002F766E"/>
    <w:rsid w:val="002F7677"/>
    <w:rsid w:val="002F780D"/>
    <w:rsid w:val="002F7F2D"/>
    <w:rsid w:val="002F7F76"/>
    <w:rsid w:val="003006A3"/>
    <w:rsid w:val="0030092D"/>
    <w:rsid w:val="0030093B"/>
    <w:rsid w:val="00300EEB"/>
    <w:rsid w:val="00301A1A"/>
    <w:rsid w:val="00302579"/>
    <w:rsid w:val="003031B5"/>
    <w:rsid w:val="003035FB"/>
    <w:rsid w:val="003038B7"/>
    <w:rsid w:val="00304A41"/>
    <w:rsid w:val="003056FA"/>
    <w:rsid w:val="00305DFB"/>
    <w:rsid w:val="00306076"/>
    <w:rsid w:val="00306A15"/>
    <w:rsid w:val="00306D4F"/>
    <w:rsid w:val="00307096"/>
    <w:rsid w:val="00307811"/>
    <w:rsid w:val="00307C9A"/>
    <w:rsid w:val="0031142F"/>
    <w:rsid w:val="003128AA"/>
    <w:rsid w:val="00312C2D"/>
    <w:rsid w:val="00312F63"/>
    <w:rsid w:val="003135E1"/>
    <w:rsid w:val="00313D3C"/>
    <w:rsid w:val="00313EE5"/>
    <w:rsid w:val="00314086"/>
    <w:rsid w:val="00314238"/>
    <w:rsid w:val="00314580"/>
    <w:rsid w:val="00314A4A"/>
    <w:rsid w:val="00314C4B"/>
    <w:rsid w:val="00314E51"/>
    <w:rsid w:val="00314F25"/>
    <w:rsid w:val="00314FD6"/>
    <w:rsid w:val="0031533F"/>
    <w:rsid w:val="003155FB"/>
    <w:rsid w:val="00316876"/>
    <w:rsid w:val="0031691A"/>
    <w:rsid w:val="00316D7E"/>
    <w:rsid w:val="00317272"/>
    <w:rsid w:val="00317AAB"/>
    <w:rsid w:val="00317B2B"/>
    <w:rsid w:val="00317C5F"/>
    <w:rsid w:val="00317E1D"/>
    <w:rsid w:val="003202B8"/>
    <w:rsid w:val="0032034C"/>
    <w:rsid w:val="00320A9B"/>
    <w:rsid w:val="00320F30"/>
    <w:rsid w:val="003210FD"/>
    <w:rsid w:val="00321A3F"/>
    <w:rsid w:val="00321B44"/>
    <w:rsid w:val="00321D26"/>
    <w:rsid w:val="00321D8E"/>
    <w:rsid w:val="00321FC1"/>
    <w:rsid w:val="0032266B"/>
    <w:rsid w:val="003232A5"/>
    <w:rsid w:val="00323626"/>
    <w:rsid w:val="00323AF3"/>
    <w:rsid w:val="00324951"/>
    <w:rsid w:val="00325431"/>
    <w:rsid w:val="00325D3A"/>
    <w:rsid w:val="00325D60"/>
    <w:rsid w:val="00325E45"/>
    <w:rsid w:val="00325E79"/>
    <w:rsid w:val="00326B87"/>
    <w:rsid w:val="00327046"/>
    <w:rsid w:val="003271D6"/>
    <w:rsid w:val="003273C8"/>
    <w:rsid w:val="003278E7"/>
    <w:rsid w:val="0033021F"/>
    <w:rsid w:val="00330777"/>
    <w:rsid w:val="00330C84"/>
    <w:rsid w:val="00330DBB"/>
    <w:rsid w:val="00330ED5"/>
    <w:rsid w:val="00330EE0"/>
    <w:rsid w:val="003317F5"/>
    <w:rsid w:val="0033181C"/>
    <w:rsid w:val="00331964"/>
    <w:rsid w:val="003320DB"/>
    <w:rsid w:val="0033210C"/>
    <w:rsid w:val="003329AC"/>
    <w:rsid w:val="003330E1"/>
    <w:rsid w:val="00333130"/>
    <w:rsid w:val="00333549"/>
    <w:rsid w:val="003337BE"/>
    <w:rsid w:val="003338FF"/>
    <w:rsid w:val="00333B1D"/>
    <w:rsid w:val="00333D32"/>
    <w:rsid w:val="00333D95"/>
    <w:rsid w:val="00334C01"/>
    <w:rsid w:val="00335494"/>
    <w:rsid w:val="00335E53"/>
    <w:rsid w:val="00335EC5"/>
    <w:rsid w:val="003361CF"/>
    <w:rsid w:val="00336736"/>
    <w:rsid w:val="00336C0E"/>
    <w:rsid w:val="00336D3E"/>
    <w:rsid w:val="003372BC"/>
    <w:rsid w:val="0033740B"/>
    <w:rsid w:val="003375DA"/>
    <w:rsid w:val="0033774C"/>
    <w:rsid w:val="0033791F"/>
    <w:rsid w:val="00340139"/>
    <w:rsid w:val="0034032B"/>
    <w:rsid w:val="0034056A"/>
    <w:rsid w:val="003408BE"/>
    <w:rsid w:val="00341458"/>
    <w:rsid w:val="003420ED"/>
    <w:rsid w:val="0034256A"/>
    <w:rsid w:val="00342CE3"/>
    <w:rsid w:val="00342D30"/>
    <w:rsid w:val="00342E6A"/>
    <w:rsid w:val="00342E9E"/>
    <w:rsid w:val="00342F27"/>
    <w:rsid w:val="003430D4"/>
    <w:rsid w:val="0034318F"/>
    <w:rsid w:val="00343472"/>
    <w:rsid w:val="00343993"/>
    <w:rsid w:val="00343CBE"/>
    <w:rsid w:val="003442A6"/>
    <w:rsid w:val="00344C92"/>
    <w:rsid w:val="00344D43"/>
    <w:rsid w:val="00345652"/>
    <w:rsid w:val="00345782"/>
    <w:rsid w:val="0034591A"/>
    <w:rsid w:val="003464AE"/>
    <w:rsid w:val="00346E8A"/>
    <w:rsid w:val="003475A1"/>
    <w:rsid w:val="0034799C"/>
    <w:rsid w:val="00347A3B"/>
    <w:rsid w:val="00347C3D"/>
    <w:rsid w:val="00350450"/>
    <w:rsid w:val="003504C8"/>
    <w:rsid w:val="003509D2"/>
    <w:rsid w:val="00350C3A"/>
    <w:rsid w:val="00350DE5"/>
    <w:rsid w:val="00350E82"/>
    <w:rsid w:val="0035106A"/>
    <w:rsid w:val="003512D1"/>
    <w:rsid w:val="00351311"/>
    <w:rsid w:val="003513C3"/>
    <w:rsid w:val="003516D6"/>
    <w:rsid w:val="00352FA4"/>
    <w:rsid w:val="0035342B"/>
    <w:rsid w:val="00353779"/>
    <w:rsid w:val="00353E7D"/>
    <w:rsid w:val="003540BA"/>
    <w:rsid w:val="0035425D"/>
    <w:rsid w:val="0035448D"/>
    <w:rsid w:val="00354631"/>
    <w:rsid w:val="003549A3"/>
    <w:rsid w:val="003549B3"/>
    <w:rsid w:val="00354D62"/>
    <w:rsid w:val="00354F77"/>
    <w:rsid w:val="00354F95"/>
    <w:rsid w:val="00355690"/>
    <w:rsid w:val="0035577E"/>
    <w:rsid w:val="003559A1"/>
    <w:rsid w:val="00355DFE"/>
    <w:rsid w:val="00356563"/>
    <w:rsid w:val="00356AB6"/>
    <w:rsid w:val="00356E33"/>
    <w:rsid w:val="003572AC"/>
    <w:rsid w:val="003572E5"/>
    <w:rsid w:val="00357810"/>
    <w:rsid w:val="00357EB4"/>
    <w:rsid w:val="00360378"/>
    <w:rsid w:val="0036082D"/>
    <w:rsid w:val="003608A2"/>
    <w:rsid w:val="00360AD2"/>
    <w:rsid w:val="00361172"/>
    <w:rsid w:val="003611A9"/>
    <w:rsid w:val="003616FF"/>
    <w:rsid w:val="00362043"/>
    <w:rsid w:val="00362134"/>
    <w:rsid w:val="00362197"/>
    <w:rsid w:val="00362242"/>
    <w:rsid w:val="003622DA"/>
    <w:rsid w:val="003626C5"/>
    <w:rsid w:val="00362B43"/>
    <w:rsid w:val="00362EAB"/>
    <w:rsid w:val="003640FF"/>
    <w:rsid w:val="00364703"/>
    <w:rsid w:val="0036496B"/>
    <w:rsid w:val="00365E28"/>
    <w:rsid w:val="00366417"/>
    <w:rsid w:val="0036688A"/>
    <w:rsid w:val="00366C04"/>
    <w:rsid w:val="00366CA1"/>
    <w:rsid w:val="00366D8F"/>
    <w:rsid w:val="00366E40"/>
    <w:rsid w:val="00367F57"/>
    <w:rsid w:val="0037017A"/>
    <w:rsid w:val="003701D7"/>
    <w:rsid w:val="00370D79"/>
    <w:rsid w:val="0037133E"/>
    <w:rsid w:val="00371772"/>
    <w:rsid w:val="00371B1D"/>
    <w:rsid w:val="00372110"/>
    <w:rsid w:val="003726ED"/>
    <w:rsid w:val="00373BD5"/>
    <w:rsid w:val="00373CD0"/>
    <w:rsid w:val="00373EA6"/>
    <w:rsid w:val="00374D70"/>
    <w:rsid w:val="00375406"/>
    <w:rsid w:val="0037586A"/>
    <w:rsid w:val="003758C7"/>
    <w:rsid w:val="003759D4"/>
    <w:rsid w:val="00375D99"/>
    <w:rsid w:val="003763FF"/>
    <w:rsid w:val="003767FC"/>
    <w:rsid w:val="00377209"/>
    <w:rsid w:val="003775DA"/>
    <w:rsid w:val="00377EC3"/>
    <w:rsid w:val="003801B5"/>
    <w:rsid w:val="00380568"/>
    <w:rsid w:val="003808FA"/>
    <w:rsid w:val="00380987"/>
    <w:rsid w:val="00380DE4"/>
    <w:rsid w:val="00381201"/>
    <w:rsid w:val="0038128C"/>
    <w:rsid w:val="00382B0B"/>
    <w:rsid w:val="0038306E"/>
    <w:rsid w:val="00383673"/>
    <w:rsid w:val="00384588"/>
    <w:rsid w:val="00385948"/>
    <w:rsid w:val="00385F39"/>
    <w:rsid w:val="003867F7"/>
    <w:rsid w:val="0038713B"/>
    <w:rsid w:val="00387293"/>
    <w:rsid w:val="003872BF"/>
    <w:rsid w:val="003879AD"/>
    <w:rsid w:val="00390572"/>
    <w:rsid w:val="003908D6"/>
    <w:rsid w:val="00390BE7"/>
    <w:rsid w:val="0039112E"/>
    <w:rsid w:val="003911FA"/>
    <w:rsid w:val="0039125C"/>
    <w:rsid w:val="003912E1"/>
    <w:rsid w:val="00391C41"/>
    <w:rsid w:val="00392581"/>
    <w:rsid w:val="003932AF"/>
    <w:rsid w:val="003934E1"/>
    <w:rsid w:val="0039353E"/>
    <w:rsid w:val="00393D32"/>
    <w:rsid w:val="003941F8"/>
    <w:rsid w:val="00394464"/>
    <w:rsid w:val="00394538"/>
    <w:rsid w:val="00394685"/>
    <w:rsid w:val="00394FA0"/>
    <w:rsid w:val="003951EE"/>
    <w:rsid w:val="003960CE"/>
    <w:rsid w:val="00396236"/>
    <w:rsid w:val="0039675C"/>
    <w:rsid w:val="00396771"/>
    <w:rsid w:val="00396D17"/>
    <w:rsid w:val="00397932"/>
    <w:rsid w:val="00397B50"/>
    <w:rsid w:val="00397BB2"/>
    <w:rsid w:val="00397C39"/>
    <w:rsid w:val="003A0743"/>
    <w:rsid w:val="003A0931"/>
    <w:rsid w:val="003A0BF6"/>
    <w:rsid w:val="003A103B"/>
    <w:rsid w:val="003A1500"/>
    <w:rsid w:val="003A310F"/>
    <w:rsid w:val="003A3DA1"/>
    <w:rsid w:val="003A416D"/>
    <w:rsid w:val="003A4584"/>
    <w:rsid w:val="003A4955"/>
    <w:rsid w:val="003A4DEC"/>
    <w:rsid w:val="003A54BD"/>
    <w:rsid w:val="003A54CB"/>
    <w:rsid w:val="003A559E"/>
    <w:rsid w:val="003A5DA5"/>
    <w:rsid w:val="003A5E81"/>
    <w:rsid w:val="003A696E"/>
    <w:rsid w:val="003A78D0"/>
    <w:rsid w:val="003A790F"/>
    <w:rsid w:val="003B0698"/>
    <w:rsid w:val="003B07FF"/>
    <w:rsid w:val="003B090E"/>
    <w:rsid w:val="003B0C73"/>
    <w:rsid w:val="003B127A"/>
    <w:rsid w:val="003B15AE"/>
    <w:rsid w:val="003B1A18"/>
    <w:rsid w:val="003B1C12"/>
    <w:rsid w:val="003B2252"/>
    <w:rsid w:val="003B2A83"/>
    <w:rsid w:val="003B2B0D"/>
    <w:rsid w:val="003B2F43"/>
    <w:rsid w:val="003B3C3A"/>
    <w:rsid w:val="003B3C59"/>
    <w:rsid w:val="003B3DB3"/>
    <w:rsid w:val="003B41F2"/>
    <w:rsid w:val="003B43F2"/>
    <w:rsid w:val="003B4482"/>
    <w:rsid w:val="003B44E5"/>
    <w:rsid w:val="003B473E"/>
    <w:rsid w:val="003B4B63"/>
    <w:rsid w:val="003B4E57"/>
    <w:rsid w:val="003B56B1"/>
    <w:rsid w:val="003B5C71"/>
    <w:rsid w:val="003B5D4B"/>
    <w:rsid w:val="003B65DC"/>
    <w:rsid w:val="003B6D9D"/>
    <w:rsid w:val="003B7238"/>
    <w:rsid w:val="003C1154"/>
    <w:rsid w:val="003C1779"/>
    <w:rsid w:val="003C1908"/>
    <w:rsid w:val="003C1BA5"/>
    <w:rsid w:val="003C2B42"/>
    <w:rsid w:val="003C3694"/>
    <w:rsid w:val="003C38A5"/>
    <w:rsid w:val="003C3F2B"/>
    <w:rsid w:val="003C43F0"/>
    <w:rsid w:val="003C4500"/>
    <w:rsid w:val="003C48D0"/>
    <w:rsid w:val="003C63C0"/>
    <w:rsid w:val="003C648C"/>
    <w:rsid w:val="003C6ABE"/>
    <w:rsid w:val="003C7388"/>
    <w:rsid w:val="003C76AA"/>
    <w:rsid w:val="003C77A1"/>
    <w:rsid w:val="003C78B1"/>
    <w:rsid w:val="003C7CEF"/>
    <w:rsid w:val="003D0C9D"/>
    <w:rsid w:val="003D0D21"/>
    <w:rsid w:val="003D10BF"/>
    <w:rsid w:val="003D1463"/>
    <w:rsid w:val="003D1A35"/>
    <w:rsid w:val="003D1F49"/>
    <w:rsid w:val="003D2869"/>
    <w:rsid w:val="003D2FEC"/>
    <w:rsid w:val="003D3179"/>
    <w:rsid w:val="003D332E"/>
    <w:rsid w:val="003D3B69"/>
    <w:rsid w:val="003D3F86"/>
    <w:rsid w:val="003D407B"/>
    <w:rsid w:val="003D44D4"/>
    <w:rsid w:val="003D4975"/>
    <w:rsid w:val="003D4DDE"/>
    <w:rsid w:val="003D4E96"/>
    <w:rsid w:val="003D5034"/>
    <w:rsid w:val="003D5526"/>
    <w:rsid w:val="003D5CA8"/>
    <w:rsid w:val="003D60A3"/>
    <w:rsid w:val="003D66E0"/>
    <w:rsid w:val="003D6B55"/>
    <w:rsid w:val="003D7791"/>
    <w:rsid w:val="003D7B2A"/>
    <w:rsid w:val="003E0DC3"/>
    <w:rsid w:val="003E135F"/>
    <w:rsid w:val="003E1B86"/>
    <w:rsid w:val="003E1DA6"/>
    <w:rsid w:val="003E1FDD"/>
    <w:rsid w:val="003E2095"/>
    <w:rsid w:val="003E2C25"/>
    <w:rsid w:val="003E2DBF"/>
    <w:rsid w:val="003E38E7"/>
    <w:rsid w:val="003E3DB4"/>
    <w:rsid w:val="003E41EE"/>
    <w:rsid w:val="003E4304"/>
    <w:rsid w:val="003E430B"/>
    <w:rsid w:val="003E48B5"/>
    <w:rsid w:val="003E48E7"/>
    <w:rsid w:val="003E4F79"/>
    <w:rsid w:val="003E5643"/>
    <w:rsid w:val="003E58D5"/>
    <w:rsid w:val="003E5A28"/>
    <w:rsid w:val="003E60E7"/>
    <w:rsid w:val="003E6378"/>
    <w:rsid w:val="003E666D"/>
    <w:rsid w:val="003E66DB"/>
    <w:rsid w:val="003E6B6A"/>
    <w:rsid w:val="003E7CAA"/>
    <w:rsid w:val="003E7D47"/>
    <w:rsid w:val="003F0A9F"/>
    <w:rsid w:val="003F0E42"/>
    <w:rsid w:val="003F1365"/>
    <w:rsid w:val="003F171F"/>
    <w:rsid w:val="003F1730"/>
    <w:rsid w:val="003F1D1A"/>
    <w:rsid w:val="003F1D7A"/>
    <w:rsid w:val="003F1FAD"/>
    <w:rsid w:val="003F3105"/>
    <w:rsid w:val="003F33A0"/>
    <w:rsid w:val="003F36AD"/>
    <w:rsid w:val="003F37D0"/>
    <w:rsid w:val="003F3CA1"/>
    <w:rsid w:val="003F3F84"/>
    <w:rsid w:val="003F45C8"/>
    <w:rsid w:val="003F4A6E"/>
    <w:rsid w:val="003F5849"/>
    <w:rsid w:val="003F59A9"/>
    <w:rsid w:val="003F5F9B"/>
    <w:rsid w:val="003F6D69"/>
    <w:rsid w:val="003F6F93"/>
    <w:rsid w:val="003F7525"/>
    <w:rsid w:val="003F753E"/>
    <w:rsid w:val="003F7DFD"/>
    <w:rsid w:val="004003F1"/>
    <w:rsid w:val="00400617"/>
    <w:rsid w:val="00401652"/>
    <w:rsid w:val="004016CB"/>
    <w:rsid w:val="004018F1"/>
    <w:rsid w:val="00402528"/>
    <w:rsid w:val="00402698"/>
    <w:rsid w:val="00402C12"/>
    <w:rsid w:val="00402C7D"/>
    <w:rsid w:val="00403450"/>
    <w:rsid w:val="0040367D"/>
    <w:rsid w:val="004038BB"/>
    <w:rsid w:val="0040393F"/>
    <w:rsid w:val="00404372"/>
    <w:rsid w:val="0040447E"/>
    <w:rsid w:val="004045B8"/>
    <w:rsid w:val="00404A5B"/>
    <w:rsid w:val="00404F33"/>
    <w:rsid w:val="004051E2"/>
    <w:rsid w:val="00405B05"/>
    <w:rsid w:val="00405EE4"/>
    <w:rsid w:val="0040621D"/>
    <w:rsid w:val="00406B6D"/>
    <w:rsid w:val="00406E91"/>
    <w:rsid w:val="00410321"/>
    <w:rsid w:val="00410BB7"/>
    <w:rsid w:val="004117FC"/>
    <w:rsid w:val="00411D45"/>
    <w:rsid w:val="00411E82"/>
    <w:rsid w:val="00411FE7"/>
    <w:rsid w:val="00412695"/>
    <w:rsid w:val="0041287F"/>
    <w:rsid w:val="00413077"/>
    <w:rsid w:val="00413085"/>
    <w:rsid w:val="004135BA"/>
    <w:rsid w:val="004138EC"/>
    <w:rsid w:val="00413BF9"/>
    <w:rsid w:val="00414FDF"/>
    <w:rsid w:val="004156A1"/>
    <w:rsid w:val="00415748"/>
    <w:rsid w:val="00415CE9"/>
    <w:rsid w:val="00415D9B"/>
    <w:rsid w:val="004161E2"/>
    <w:rsid w:val="00416448"/>
    <w:rsid w:val="00416D2F"/>
    <w:rsid w:val="00417320"/>
    <w:rsid w:val="004203DD"/>
    <w:rsid w:val="00421038"/>
    <w:rsid w:val="00421F83"/>
    <w:rsid w:val="004221C2"/>
    <w:rsid w:val="00422C62"/>
    <w:rsid w:val="0042366E"/>
    <w:rsid w:val="00423B9F"/>
    <w:rsid w:val="00423E96"/>
    <w:rsid w:val="00423F83"/>
    <w:rsid w:val="00424032"/>
    <w:rsid w:val="0042407A"/>
    <w:rsid w:val="00424674"/>
    <w:rsid w:val="004248DB"/>
    <w:rsid w:val="00424B50"/>
    <w:rsid w:val="00424C5C"/>
    <w:rsid w:val="00424D51"/>
    <w:rsid w:val="00425134"/>
    <w:rsid w:val="0042532B"/>
    <w:rsid w:val="004269BB"/>
    <w:rsid w:val="00426BC7"/>
    <w:rsid w:val="00426D15"/>
    <w:rsid w:val="00427174"/>
    <w:rsid w:val="00427208"/>
    <w:rsid w:val="004275A0"/>
    <w:rsid w:val="00427F1D"/>
    <w:rsid w:val="00427F8A"/>
    <w:rsid w:val="004300E3"/>
    <w:rsid w:val="0043010C"/>
    <w:rsid w:val="00431142"/>
    <w:rsid w:val="0043127F"/>
    <w:rsid w:val="0043132D"/>
    <w:rsid w:val="0043147B"/>
    <w:rsid w:val="00431536"/>
    <w:rsid w:val="00431580"/>
    <w:rsid w:val="00431EBF"/>
    <w:rsid w:val="004323B4"/>
    <w:rsid w:val="00432C5F"/>
    <w:rsid w:val="00433150"/>
    <w:rsid w:val="00433284"/>
    <w:rsid w:val="004332BB"/>
    <w:rsid w:val="004333A9"/>
    <w:rsid w:val="004335D0"/>
    <w:rsid w:val="004339D0"/>
    <w:rsid w:val="00433C9E"/>
    <w:rsid w:val="00433E8E"/>
    <w:rsid w:val="00434025"/>
    <w:rsid w:val="004343E7"/>
    <w:rsid w:val="00434EC1"/>
    <w:rsid w:val="004351FC"/>
    <w:rsid w:val="00435254"/>
    <w:rsid w:val="0043593D"/>
    <w:rsid w:val="004359C7"/>
    <w:rsid w:val="00435E19"/>
    <w:rsid w:val="00436061"/>
    <w:rsid w:val="00436186"/>
    <w:rsid w:val="004368C2"/>
    <w:rsid w:val="00436A86"/>
    <w:rsid w:val="004372B2"/>
    <w:rsid w:val="004373C9"/>
    <w:rsid w:val="00437A38"/>
    <w:rsid w:val="00440168"/>
    <w:rsid w:val="0044020E"/>
    <w:rsid w:val="0044045F"/>
    <w:rsid w:val="004406C2"/>
    <w:rsid w:val="004406F0"/>
    <w:rsid w:val="00440736"/>
    <w:rsid w:val="00441821"/>
    <w:rsid w:val="00441AA4"/>
    <w:rsid w:val="00441CA3"/>
    <w:rsid w:val="00441E12"/>
    <w:rsid w:val="0044254D"/>
    <w:rsid w:val="004429B9"/>
    <w:rsid w:val="00442A98"/>
    <w:rsid w:val="00442CCD"/>
    <w:rsid w:val="00443220"/>
    <w:rsid w:val="00443480"/>
    <w:rsid w:val="00443990"/>
    <w:rsid w:val="00443CF2"/>
    <w:rsid w:val="00443DA6"/>
    <w:rsid w:val="0044470C"/>
    <w:rsid w:val="004447AD"/>
    <w:rsid w:val="00444F1E"/>
    <w:rsid w:val="004455E2"/>
    <w:rsid w:val="00445A64"/>
    <w:rsid w:val="004461F4"/>
    <w:rsid w:val="00446234"/>
    <w:rsid w:val="004464FC"/>
    <w:rsid w:val="00446563"/>
    <w:rsid w:val="0044690C"/>
    <w:rsid w:val="00446A86"/>
    <w:rsid w:val="0044723B"/>
    <w:rsid w:val="0044792B"/>
    <w:rsid w:val="00447A63"/>
    <w:rsid w:val="00447B07"/>
    <w:rsid w:val="00447C1C"/>
    <w:rsid w:val="0045103D"/>
    <w:rsid w:val="0045131E"/>
    <w:rsid w:val="00451B6C"/>
    <w:rsid w:val="00451CC2"/>
    <w:rsid w:val="004522B4"/>
    <w:rsid w:val="0045284C"/>
    <w:rsid w:val="00452A08"/>
    <w:rsid w:val="00452EDC"/>
    <w:rsid w:val="00453366"/>
    <w:rsid w:val="004533CC"/>
    <w:rsid w:val="00453839"/>
    <w:rsid w:val="00453ECC"/>
    <w:rsid w:val="004542EB"/>
    <w:rsid w:val="00454445"/>
    <w:rsid w:val="0045456E"/>
    <w:rsid w:val="004547FE"/>
    <w:rsid w:val="00456822"/>
    <w:rsid w:val="00456DBB"/>
    <w:rsid w:val="0045717C"/>
    <w:rsid w:val="00457500"/>
    <w:rsid w:val="004578C6"/>
    <w:rsid w:val="00457927"/>
    <w:rsid w:val="00457B4B"/>
    <w:rsid w:val="00460589"/>
    <w:rsid w:val="0046062A"/>
    <w:rsid w:val="00460CBD"/>
    <w:rsid w:val="0046104A"/>
    <w:rsid w:val="004612A9"/>
    <w:rsid w:val="00461CE4"/>
    <w:rsid w:val="004627F9"/>
    <w:rsid w:val="00462946"/>
    <w:rsid w:val="00463ABC"/>
    <w:rsid w:val="00463B08"/>
    <w:rsid w:val="00464394"/>
    <w:rsid w:val="004653C8"/>
    <w:rsid w:val="00465D1F"/>
    <w:rsid w:val="00465D70"/>
    <w:rsid w:val="00465FC2"/>
    <w:rsid w:val="004664AC"/>
    <w:rsid w:val="00466659"/>
    <w:rsid w:val="0046676A"/>
    <w:rsid w:val="0046697C"/>
    <w:rsid w:val="00466B8B"/>
    <w:rsid w:val="00466D89"/>
    <w:rsid w:val="00467534"/>
    <w:rsid w:val="004676EB"/>
    <w:rsid w:val="00467A37"/>
    <w:rsid w:val="004702DC"/>
    <w:rsid w:val="00470311"/>
    <w:rsid w:val="0047039D"/>
    <w:rsid w:val="00470543"/>
    <w:rsid w:val="004711A2"/>
    <w:rsid w:val="004717FC"/>
    <w:rsid w:val="004718E2"/>
    <w:rsid w:val="0047192A"/>
    <w:rsid w:val="00471999"/>
    <w:rsid w:val="00471A1D"/>
    <w:rsid w:val="00471C67"/>
    <w:rsid w:val="00472174"/>
    <w:rsid w:val="004723C9"/>
    <w:rsid w:val="004728DB"/>
    <w:rsid w:val="004728FA"/>
    <w:rsid w:val="00472E8F"/>
    <w:rsid w:val="00473545"/>
    <w:rsid w:val="004735D4"/>
    <w:rsid w:val="004736BB"/>
    <w:rsid w:val="0047407D"/>
    <w:rsid w:val="004742F4"/>
    <w:rsid w:val="00474843"/>
    <w:rsid w:val="004753FF"/>
    <w:rsid w:val="00475D29"/>
    <w:rsid w:val="00475E28"/>
    <w:rsid w:val="00476060"/>
    <w:rsid w:val="0047651E"/>
    <w:rsid w:val="004765F3"/>
    <w:rsid w:val="004767DC"/>
    <w:rsid w:val="00476B51"/>
    <w:rsid w:val="00476B8D"/>
    <w:rsid w:val="00476DF4"/>
    <w:rsid w:val="00477147"/>
    <w:rsid w:val="00477C3A"/>
    <w:rsid w:val="00477FA5"/>
    <w:rsid w:val="00480A13"/>
    <w:rsid w:val="00480C23"/>
    <w:rsid w:val="00480D4C"/>
    <w:rsid w:val="004814BB"/>
    <w:rsid w:val="00481A5C"/>
    <w:rsid w:val="00481CEC"/>
    <w:rsid w:val="00481D57"/>
    <w:rsid w:val="004821E8"/>
    <w:rsid w:val="004834FB"/>
    <w:rsid w:val="00483D65"/>
    <w:rsid w:val="004843B3"/>
    <w:rsid w:val="00484436"/>
    <w:rsid w:val="00484CCE"/>
    <w:rsid w:val="004852CD"/>
    <w:rsid w:val="00485471"/>
    <w:rsid w:val="00486103"/>
    <w:rsid w:val="004862C4"/>
    <w:rsid w:val="004865C1"/>
    <w:rsid w:val="0048665E"/>
    <w:rsid w:val="00486A2E"/>
    <w:rsid w:val="00486C2B"/>
    <w:rsid w:val="00486CE8"/>
    <w:rsid w:val="00486E10"/>
    <w:rsid w:val="004870F5"/>
    <w:rsid w:val="004871B4"/>
    <w:rsid w:val="004873F0"/>
    <w:rsid w:val="00487DB8"/>
    <w:rsid w:val="00487FE6"/>
    <w:rsid w:val="00490110"/>
    <w:rsid w:val="00490F12"/>
    <w:rsid w:val="0049115B"/>
    <w:rsid w:val="004912D3"/>
    <w:rsid w:val="00491565"/>
    <w:rsid w:val="0049170A"/>
    <w:rsid w:val="0049195B"/>
    <w:rsid w:val="00491DDF"/>
    <w:rsid w:val="00491EA7"/>
    <w:rsid w:val="004921E5"/>
    <w:rsid w:val="0049222F"/>
    <w:rsid w:val="004924C0"/>
    <w:rsid w:val="004924E9"/>
    <w:rsid w:val="00492C01"/>
    <w:rsid w:val="0049316B"/>
    <w:rsid w:val="004933B7"/>
    <w:rsid w:val="00493BD1"/>
    <w:rsid w:val="00495291"/>
    <w:rsid w:val="00495EB5"/>
    <w:rsid w:val="0049615F"/>
    <w:rsid w:val="004963D6"/>
    <w:rsid w:val="00496AB7"/>
    <w:rsid w:val="00496BED"/>
    <w:rsid w:val="00496C4A"/>
    <w:rsid w:val="00497C45"/>
    <w:rsid w:val="00497E50"/>
    <w:rsid w:val="004A0D5F"/>
    <w:rsid w:val="004A1352"/>
    <w:rsid w:val="004A1767"/>
    <w:rsid w:val="004A25D5"/>
    <w:rsid w:val="004A29D6"/>
    <w:rsid w:val="004A3334"/>
    <w:rsid w:val="004A33E0"/>
    <w:rsid w:val="004A3DA6"/>
    <w:rsid w:val="004A4040"/>
    <w:rsid w:val="004A4B86"/>
    <w:rsid w:val="004A4EE5"/>
    <w:rsid w:val="004A5487"/>
    <w:rsid w:val="004A552C"/>
    <w:rsid w:val="004A6147"/>
    <w:rsid w:val="004A635E"/>
    <w:rsid w:val="004A6AC7"/>
    <w:rsid w:val="004A6CCC"/>
    <w:rsid w:val="004A6F66"/>
    <w:rsid w:val="004A7273"/>
    <w:rsid w:val="004A7ACD"/>
    <w:rsid w:val="004B02AD"/>
    <w:rsid w:val="004B0719"/>
    <w:rsid w:val="004B137D"/>
    <w:rsid w:val="004B2418"/>
    <w:rsid w:val="004B295F"/>
    <w:rsid w:val="004B3209"/>
    <w:rsid w:val="004B3400"/>
    <w:rsid w:val="004B3CEF"/>
    <w:rsid w:val="004B3ED2"/>
    <w:rsid w:val="004B42F4"/>
    <w:rsid w:val="004B4C44"/>
    <w:rsid w:val="004B5551"/>
    <w:rsid w:val="004B5978"/>
    <w:rsid w:val="004B5AB8"/>
    <w:rsid w:val="004B5E0B"/>
    <w:rsid w:val="004B6390"/>
    <w:rsid w:val="004B7119"/>
    <w:rsid w:val="004B7255"/>
    <w:rsid w:val="004B728D"/>
    <w:rsid w:val="004B7A32"/>
    <w:rsid w:val="004B7FA2"/>
    <w:rsid w:val="004C0114"/>
    <w:rsid w:val="004C0979"/>
    <w:rsid w:val="004C1231"/>
    <w:rsid w:val="004C1734"/>
    <w:rsid w:val="004C18B9"/>
    <w:rsid w:val="004C1F32"/>
    <w:rsid w:val="004C24C8"/>
    <w:rsid w:val="004C2D27"/>
    <w:rsid w:val="004C2E34"/>
    <w:rsid w:val="004C3121"/>
    <w:rsid w:val="004C32A4"/>
    <w:rsid w:val="004C330B"/>
    <w:rsid w:val="004C352F"/>
    <w:rsid w:val="004C3D78"/>
    <w:rsid w:val="004C3E8E"/>
    <w:rsid w:val="004C3F70"/>
    <w:rsid w:val="004C429E"/>
    <w:rsid w:val="004C4502"/>
    <w:rsid w:val="004C4DB3"/>
    <w:rsid w:val="004C51CF"/>
    <w:rsid w:val="004C56BF"/>
    <w:rsid w:val="004C5D76"/>
    <w:rsid w:val="004C6AB3"/>
    <w:rsid w:val="004C6EE2"/>
    <w:rsid w:val="004C7065"/>
    <w:rsid w:val="004C709F"/>
    <w:rsid w:val="004C7130"/>
    <w:rsid w:val="004C7366"/>
    <w:rsid w:val="004C741D"/>
    <w:rsid w:val="004C76D3"/>
    <w:rsid w:val="004D1117"/>
    <w:rsid w:val="004D13F7"/>
    <w:rsid w:val="004D1852"/>
    <w:rsid w:val="004D19C1"/>
    <w:rsid w:val="004D2064"/>
    <w:rsid w:val="004D2239"/>
    <w:rsid w:val="004D2491"/>
    <w:rsid w:val="004D31E8"/>
    <w:rsid w:val="004D3579"/>
    <w:rsid w:val="004D3B53"/>
    <w:rsid w:val="004D3DE2"/>
    <w:rsid w:val="004D45E4"/>
    <w:rsid w:val="004D47B7"/>
    <w:rsid w:val="004D5ACC"/>
    <w:rsid w:val="004D5D17"/>
    <w:rsid w:val="004D68FA"/>
    <w:rsid w:val="004D6B46"/>
    <w:rsid w:val="004D6FD8"/>
    <w:rsid w:val="004D715F"/>
    <w:rsid w:val="004D71C5"/>
    <w:rsid w:val="004D7D72"/>
    <w:rsid w:val="004E020D"/>
    <w:rsid w:val="004E0479"/>
    <w:rsid w:val="004E0720"/>
    <w:rsid w:val="004E0F8B"/>
    <w:rsid w:val="004E166B"/>
    <w:rsid w:val="004E1C07"/>
    <w:rsid w:val="004E2961"/>
    <w:rsid w:val="004E33A5"/>
    <w:rsid w:val="004E3551"/>
    <w:rsid w:val="004E3B74"/>
    <w:rsid w:val="004E3D8F"/>
    <w:rsid w:val="004E3E07"/>
    <w:rsid w:val="004E3EB0"/>
    <w:rsid w:val="004E420A"/>
    <w:rsid w:val="004E4555"/>
    <w:rsid w:val="004E4F34"/>
    <w:rsid w:val="004E500C"/>
    <w:rsid w:val="004E5ED6"/>
    <w:rsid w:val="004E66FB"/>
    <w:rsid w:val="004E68E3"/>
    <w:rsid w:val="004E6C4D"/>
    <w:rsid w:val="004E72BC"/>
    <w:rsid w:val="004E742B"/>
    <w:rsid w:val="004E75AA"/>
    <w:rsid w:val="004E779E"/>
    <w:rsid w:val="004E7960"/>
    <w:rsid w:val="004E7B74"/>
    <w:rsid w:val="004F040B"/>
    <w:rsid w:val="004F0649"/>
    <w:rsid w:val="004F0891"/>
    <w:rsid w:val="004F1266"/>
    <w:rsid w:val="004F1693"/>
    <w:rsid w:val="004F16A9"/>
    <w:rsid w:val="004F22CD"/>
    <w:rsid w:val="004F24F9"/>
    <w:rsid w:val="004F2A8C"/>
    <w:rsid w:val="004F2AAB"/>
    <w:rsid w:val="004F2BF7"/>
    <w:rsid w:val="004F2C52"/>
    <w:rsid w:val="004F306B"/>
    <w:rsid w:val="004F3841"/>
    <w:rsid w:val="004F4157"/>
    <w:rsid w:val="004F4704"/>
    <w:rsid w:val="004F4B33"/>
    <w:rsid w:val="004F580D"/>
    <w:rsid w:val="004F5C0F"/>
    <w:rsid w:val="004F6205"/>
    <w:rsid w:val="004F6233"/>
    <w:rsid w:val="004F69F3"/>
    <w:rsid w:val="004F75D5"/>
    <w:rsid w:val="004F7758"/>
    <w:rsid w:val="005003AC"/>
    <w:rsid w:val="005003E7"/>
    <w:rsid w:val="00500456"/>
    <w:rsid w:val="005005B7"/>
    <w:rsid w:val="005006AD"/>
    <w:rsid w:val="00501825"/>
    <w:rsid w:val="00501900"/>
    <w:rsid w:val="005021CA"/>
    <w:rsid w:val="005024A7"/>
    <w:rsid w:val="00502DBC"/>
    <w:rsid w:val="00502F7E"/>
    <w:rsid w:val="00503326"/>
    <w:rsid w:val="00503E26"/>
    <w:rsid w:val="005044D1"/>
    <w:rsid w:val="0050472C"/>
    <w:rsid w:val="00504DE3"/>
    <w:rsid w:val="005053AC"/>
    <w:rsid w:val="00505785"/>
    <w:rsid w:val="00506F5A"/>
    <w:rsid w:val="00510891"/>
    <w:rsid w:val="00510BC4"/>
    <w:rsid w:val="00510FED"/>
    <w:rsid w:val="00511344"/>
    <w:rsid w:val="005123DE"/>
    <w:rsid w:val="00512DAB"/>
    <w:rsid w:val="00512EDF"/>
    <w:rsid w:val="00513372"/>
    <w:rsid w:val="00513BB9"/>
    <w:rsid w:val="00514989"/>
    <w:rsid w:val="00514C4D"/>
    <w:rsid w:val="00514DF6"/>
    <w:rsid w:val="00514FBC"/>
    <w:rsid w:val="00515552"/>
    <w:rsid w:val="00515993"/>
    <w:rsid w:val="00515A01"/>
    <w:rsid w:val="00516591"/>
    <w:rsid w:val="00516FC9"/>
    <w:rsid w:val="0051770C"/>
    <w:rsid w:val="00517A4F"/>
    <w:rsid w:val="00517CF2"/>
    <w:rsid w:val="0052070A"/>
    <w:rsid w:val="00520986"/>
    <w:rsid w:val="00520BC5"/>
    <w:rsid w:val="00520BFE"/>
    <w:rsid w:val="00521B9D"/>
    <w:rsid w:val="00522795"/>
    <w:rsid w:val="00522F53"/>
    <w:rsid w:val="00523056"/>
    <w:rsid w:val="00523681"/>
    <w:rsid w:val="00523CA9"/>
    <w:rsid w:val="00523F2C"/>
    <w:rsid w:val="00524CB9"/>
    <w:rsid w:val="005257EA"/>
    <w:rsid w:val="00525BBD"/>
    <w:rsid w:val="00525D6B"/>
    <w:rsid w:val="00525E16"/>
    <w:rsid w:val="00525F42"/>
    <w:rsid w:val="005262EE"/>
    <w:rsid w:val="00526A51"/>
    <w:rsid w:val="00527A50"/>
    <w:rsid w:val="00527D5D"/>
    <w:rsid w:val="00527DF2"/>
    <w:rsid w:val="0053007F"/>
    <w:rsid w:val="005304E0"/>
    <w:rsid w:val="005309AD"/>
    <w:rsid w:val="005316F7"/>
    <w:rsid w:val="005318C2"/>
    <w:rsid w:val="00531BCC"/>
    <w:rsid w:val="00531EDC"/>
    <w:rsid w:val="00532A8E"/>
    <w:rsid w:val="00532AD7"/>
    <w:rsid w:val="00532FE2"/>
    <w:rsid w:val="005333CD"/>
    <w:rsid w:val="005337D4"/>
    <w:rsid w:val="00533C08"/>
    <w:rsid w:val="005341D9"/>
    <w:rsid w:val="00534574"/>
    <w:rsid w:val="005347C9"/>
    <w:rsid w:val="00535243"/>
    <w:rsid w:val="0053533D"/>
    <w:rsid w:val="005362CD"/>
    <w:rsid w:val="00536871"/>
    <w:rsid w:val="00536A4B"/>
    <w:rsid w:val="00536DF6"/>
    <w:rsid w:val="00537122"/>
    <w:rsid w:val="00537259"/>
    <w:rsid w:val="005378A2"/>
    <w:rsid w:val="00537966"/>
    <w:rsid w:val="005379B0"/>
    <w:rsid w:val="005400EF"/>
    <w:rsid w:val="005405D4"/>
    <w:rsid w:val="005407CA"/>
    <w:rsid w:val="00540AB7"/>
    <w:rsid w:val="005412ED"/>
    <w:rsid w:val="00541527"/>
    <w:rsid w:val="00541A35"/>
    <w:rsid w:val="00541B45"/>
    <w:rsid w:val="00542510"/>
    <w:rsid w:val="00542824"/>
    <w:rsid w:val="00542AAB"/>
    <w:rsid w:val="00542DC7"/>
    <w:rsid w:val="00542F7F"/>
    <w:rsid w:val="00542FBF"/>
    <w:rsid w:val="0054388F"/>
    <w:rsid w:val="00543D92"/>
    <w:rsid w:val="0054498F"/>
    <w:rsid w:val="005452C8"/>
    <w:rsid w:val="0054588F"/>
    <w:rsid w:val="00545A8B"/>
    <w:rsid w:val="00545F6C"/>
    <w:rsid w:val="00546247"/>
    <w:rsid w:val="005465C5"/>
    <w:rsid w:val="00546B34"/>
    <w:rsid w:val="005474CC"/>
    <w:rsid w:val="0054771D"/>
    <w:rsid w:val="0054784E"/>
    <w:rsid w:val="005479BE"/>
    <w:rsid w:val="00547FEC"/>
    <w:rsid w:val="0055021E"/>
    <w:rsid w:val="0055057A"/>
    <w:rsid w:val="00550B24"/>
    <w:rsid w:val="00551510"/>
    <w:rsid w:val="00551993"/>
    <w:rsid w:val="00552052"/>
    <w:rsid w:val="005524D0"/>
    <w:rsid w:val="005525AB"/>
    <w:rsid w:val="00552FFC"/>
    <w:rsid w:val="00553090"/>
    <w:rsid w:val="00553A42"/>
    <w:rsid w:val="00554178"/>
    <w:rsid w:val="0055571E"/>
    <w:rsid w:val="00555CA8"/>
    <w:rsid w:val="00555EA6"/>
    <w:rsid w:val="00555EF3"/>
    <w:rsid w:val="00555FBD"/>
    <w:rsid w:val="005562C9"/>
    <w:rsid w:val="00556746"/>
    <w:rsid w:val="00557007"/>
    <w:rsid w:val="005576A7"/>
    <w:rsid w:val="005576CE"/>
    <w:rsid w:val="005600E8"/>
    <w:rsid w:val="0056013E"/>
    <w:rsid w:val="00560368"/>
    <w:rsid w:val="00560F3B"/>
    <w:rsid w:val="0056123E"/>
    <w:rsid w:val="00561357"/>
    <w:rsid w:val="00561A10"/>
    <w:rsid w:val="00561A74"/>
    <w:rsid w:val="00561B70"/>
    <w:rsid w:val="005625D1"/>
    <w:rsid w:val="00562A8F"/>
    <w:rsid w:val="00562B5A"/>
    <w:rsid w:val="00562C80"/>
    <w:rsid w:val="005631DE"/>
    <w:rsid w:val="005637BF"/>
    <w:rsid w:val="00564DFD"/>
    <w:rsid w:val="00565695"/>
    <w:rsid w:val="00565BFD"/>
    <w:rsid w:val="00565C73"/>
    <w:rsid w:val="0056629D"/>
    <w:rsid w:val="00566354"/>
    <w:rsid w:val="00566A95"/>
    <w:rsid w:val="00566E95"/>
    <w:rsid w:val="0056702C"/>
    <w:rsid w:val="00567036"/>
    <w:rsid w:val="005674B7"/>
    <w:rsid w:val="0056773F"/>
    <w:rsid w:val="00570495"/>
    <w:rsid w:val="00570BA4"/>
    <w:rsid w:val="00570BBA"/>
    <w:rsid w:val="00570F3A"/>
    <w:rsid w:val="00570F86"/>
    <w:rsid w:val="0057166C"/>
    <w:rsid w:val="00571D18"/>
    <w:rsid w:val="005722B7"/>
    <w:rsid w:val="005726D1"/>
    <w:rsid w:val="00572715"/>
    <w:rsid w:val="00572759"/>
    <w:rsid w:val="005727BE"/>
    <w:rsid w:val="00572920"/>
    <w:rsid w:val="00572F6F"/>
    <w:rsid w:val="00573013"/>
    <w:rsid w:val="005731A6"/>
    <w:rsid w:val="0057347B"/>
    <w:rsid w:val="00573644"/>
    <w:rsid w:val="00573875"/>
    <w:rsid w:val="005746C8"/>
    <w:rsid w:val="005746E5"/>
    <w:rsid w:val="005748C7"/>
    <w:rsid w:val="00574CBE"/>
    <w:rsid w:val="00574DAB"/>
    <w:rsid w:val="005751B0"/>
    <w:rsid w:val="0057561C"/>
    <w:rsid w:val="00575B50"/>
    <w:rsid w:val="00576151"/>
    <w:rsid w:val="00576870"/>
    <w:rsid w:val="00576B5E"/>
    <w:rsid w:val="00576B98"/>
    <w:rsid w:val="00576CDC"/>
    <w:rsid w:val="00576E69"/>
    <w:rsid w:val="00577E32"/>
    <w:rsid w:val="00580041"/>
    <w:rsid w:val="005801D0"/>
    <w:rsid w:val="005803FA"/>
    <w:rsid w:val="005812B4"/>
    <w:rsid w:val="00581941"/>
    <w:rsid w:val="005823BD"/>
    <w:rsid w:val="00582568"/>
    <w:rsid w:val="0058290D"/>
    <w:rsid w:val="00582A25"/>
    <w:rsid w:val="00583715"/>
    <w:rsid w:val="00583A12"/>
    <w:rsid w:val="005842D5"/>
    <w:rsid w:val="0058507C"/>
    <w:rsid w:val="005852CE"/>
    <w:rsid w:val="005858C6"/>
    <w:rsid w:val="00585EE7"/>
    <w:rsid w:val="00585F7A"/>
    <w:rsid w:val="005862F6"/>
    <w:rsid w:val="005869A0"/>
    <w:rsid w:val="00586C27"/>
    <w:rsid w:val="00586CDD"/>
    <w:rsid w:val="0058749C"/>
    <w:rsid w:val="00587820"/>
    <w:rsid w:val="00587C43"/>
    <w:rsid w:val="00590A7E"/>
    <w:rsid w:val="005917C4"/>
    <w:rsid w:val="00591D9B"/>
    <w:rsid w:val="00591FB0"/>
    <w:rsid w:val="00591FCB"/>
    <w:rsid w:val="00592168"/>
    <w:rsid w:val="00592611"/>
    <w:rsid w:val="00592879"/>
    <w:rsid w:val="00592935"/>
    <w:rsid w:val="00592D8F"/>
    <w:rsid w:val="00592D9F"/>
    <w:rsid w:val="0059318D"/>
    <w:rsid w:val="005931C2"/>
    <w:rsid w:val="005936DE"/>
    <w:rsid w:val="00593951"/>
    <w:rsid w:val="00593A75"/>
    <w:rsid w:val="00594669"/>
    <w:rsid w:val="0059490F"/>
    <w:rsid w:val="00594A36"/>
    <w:rsid w:val="00594B76"/>
    <w:rsid w:val="005951D0"/>
    <w:rsid w:val="005953CE"/>
    <w:rsid w:val="00595C22"/>
    <w:rsid w:val="00596326"/>
    <w:rsid w:val="00596774"/>
    <w:rsid w:val="0059682E"/>
    <w:rsid w:val="00596CEE"/>
    <w:rsid w:val="00597225"/>
    <w:rsid w:val="00597394"/>
    <w:rsid w:val="00597F43"/>
    <w:rsid w:val="005A0027"/>
    <w:rsid w:val="005A02C0"/>
    <w:rsid w:val="005A02FD"/>
    <w:rsid w:val="005A0313"/>
    <w:rsid w:val="005A0F3F"/>
    <w:rsid w:val="005A1109"/>
    <w:rsid w:val="005A1438"/>
    <w:rsid w:val="005A1735"/>
    <w:rsid w:val="005A1D82"/>
    <w:rsid w:val="005A1D95"/>
    <w:rsid w:val="005A2F17"/>
    <w:rsid w:val="005A32D9"/>
    <w:rsid w:val="005A34E2"/>
    <w:rsid w:val="005A398C"/>
    <w:rsid w:val="005A3A4A"/>
    <w:rsid w:val="005A3C7A"/>
    <w:rsid w:val="005A3E27"/>
    <w:rsid w:val="005A4AB7"/>
    <w:rsid w:val="005A4C4A"/>
    <w:rsid w:val="005A4DE1"/>
    <w:rsid w:val="005A4DEB"/>
    <w:rsid w:val="005A4F28"/>
    <w:rsid w:val="005A4FCD"/>
    <w:rsid w:val="005A6466"/>
    <w:rsid w:val="005A6729"/>
    <w:rsid w:val="005A6CCD"/>
    <w:rsid w:val="005A7157"/>
    <w:rsid w:val="005A78A4"/>
    <w:rsid w:val="005A7C39"/>
    <w:rsid w:val="005A7E73"/>
    <w:rsid w:val="005B02FF"/>
    <w:rsid w:val="005B0CE3"/>
    <w:rsid w:val="005B0E34"/>
    <w:rsid w:val="005B144B"/>
    <w:rsid w:val="005B19B6"/>
    <w:rsid w:val="005B1B7F"/>
    <w:rsid w:val="005B1CDD"/>
    <w:rsid w:val="005B205D"/>
    <w:rsid w:val="005B22F3"/>
    <w:rsid w:val="005B25B3"/>
    <w:rsid w:val="005B275D"/>
    <w:rsid w:val="005B27DD"/>
    <w:rsid w:val="005B2BC1"/>
    <w:rsid w:val="005B3160"/>
    <w:rsid w:val="005B3355"/>
    <w:rsid w:val="005B46F7"/>
    <w:rsid w:val="005B48CF"/>
    <w:rsid w:val="005B5065"/>
    <w:rsid w:val="005B50DC"/>
    <w:rsid w:val="005B5266"/>
    <w:rsid w:val="005B5516"/>
    <w:rsid w:val="005B5794"/>
    <w:rsid w:val="005B5BF0"/>
    <w:rsid w:val="005B6091"/>
    <w:rsid w:val="005B6B72"/>
    <w:rsid w:val="005B7506"/>
    <w:rsid w:val="005B7646"/>
    <w:rsid w:val="005B7EBC"/>
    <w:rsid w:val="005C03AE"/>
    <w:rsid w:val="005C03E1"/>
    <w:rsid w:val="005C04E8"/>
    <w:rsid w:val="005C0579"/>
    <w:rsid w:val="005C078F"/>
    <w:rsid w:val="005C130A"/>
    <w:rsid w:val="005C15C2"/>
    <w:rsid w:val="005C1619"/>
    <w:rsid w:val="005C1884"/>
    <w:rsid w:val="005C2511"/>
    <w:rsid w:val="005C32D3"/>
    <w:rsid w:val="005C358B"/>
    <w:rsid w:val="005C35B8"/>
    <w:rsid w:val="005C35E4"/>
    <w:rsid w:val="005C3D17"/>
    <w:rsid w:val="005C50AF"/>
    <w:rsid w:val="005C538A"/>
    <w:rsid w:val="005C5506"/>
    <w:rsid w:val="005C560F"/>
    <w:rsid w:val="005C5DFD"/>
    <w:rsid w:val="005C5E0A"/>
    <w:rsid w:val="005C6749"/>
    <w:rsid w:val="005C6842"/>
    <w:rsid w:val="005C74BA"/>
    <w:rsid w:val="005C7F17"/>
    <w:rsid w:val="005C7F8D"/>
    <w:rsid w:val="005D0FFC"/>
    <w:rsid w:val="005D117C"/>
    <w:rsid w:val="005D1A64"/>
    <w:rsid w:val="005D1E9E"/>
    <w:rsid w:val="005D1ED5"/>
    <w:rsid w:val="005D2097"/>
    <w:rsid w:val="005D2414"/>
    <w:rsid w:val="005D2CDB"/>
    <w:rsid w:val="005D2DFC"/>
    <w:rsid w:val="005D35DD"/>
    <w:rsid w:val="005D38D9"/>
    <w:rsid w:val="005D3CCE"/>
    <w:rsid w:val="005D424D"/>
    <w:rsid w:val="005D44C0"/>
    <w:rsid w:val="005D4745"/>
    <w:rsid w:val="005D489C"/>
    <w:rsid w:val="005D4D91"/>
    <w:rsid w:val="005D5AA2"/>
    <w:rsid w:val="005D5B02"/>
    <w:rsid w:val="005D5BDA"/>
    <w:rsid w:val="005D6135"/>
    <w:rsid w:val="005D644E"/>
    <w:rsid w:val="005D6650"/>
    <w:rsid w:val="005D78BA"/>
    <w:rsid w:val="005D7F00"/>
    <w:rsid w:val="005D7FA4"/>
    <w:rsid w:val="005E04EF"/>
    <w:rsid w:val="005E0A1E"/>
    <w:rsid w:val="005E0E26"/>
    <w:rsid w:val="005E106D"/>
    <w:rsid w:val="005E1907"/>
    <w:rsid w:val="005E1CED"/>
    <w:rsid w:val="005E24B3"/>
    <w:rsid w:val="005E278A"/>
    <w:rsid w:val="005E2A42"/>
    <w:rsid w:val="005E30BF"/>
    <w:rsid w:val="005E3174"/>
    <w:rsid w:val="005E33AA"/>
    <w:rsid w:val="005E3D58"/>
    <w:rsid w:val="005E3E21"/>
    <w:rsid w:val="005E403C"/>
    <w:rsid w:val="005E4B29"/>
    <w:rsid w:val="005E4DE5"/>
    <w:rsid w:val="005E4E74"/>
    <w:rsid w:val="005E5176"/>
    <w:rsid w:val="005E5742"/>
    <w:rsid w:val="005E5CAB"/>
    <w:rsid w:val="005E6049"/>
    <w:rsid w:val="005E68DB"/>
    <w:rsid w:val="005E6AA3"/>
    <w:rsid w:val="005E6C47"/>
    <w:rsid w:val="005E6F0C"/>
    <w:rsid w:val="005E6F8E"/>
    <w:rsid w:val="005F0136"/>
    <w:rsid w:val="005F086A"/>
    <w:rsid w:val="005F0A0C"/>
    <w:rsid w:val="005F0DB0"/>
    <w:rsid w:val="005F1192"/>
    <w:rsid w:val="005F12EE"/>
    <w:rsid w:val="005F1477"/>
    <w:rsid w:val="005F1B6D"/>
    <w:rsid w:val="005F204E"/>
    <w:rsid w:val="005F2418"/>
    <w:rsid w:val="005F29D0"/>
    <w:rsid w:val="005F3334"/>
    <w:rsid w:val="005F339D"/>
    <w:rsid w:val="005F34D6"/>
    <w:rsid w:val="005F36AB"/>
    <w:rsid w:val="005F37A5"/>
    <w:rsid w:val="005F3B2B"/>
    <w:rsid w:val="005F433F"/>
    <w:rsid w:val="005F464B"/>
    <w:rsid w:val="005F4876"/>
    <w:rsid w:val="005F52B6"/>
    <w:rsid w:val="005F544F"/>
    <w:rsid w:val="005F5616"/>
    <w:rsid w:val="005F57FF"/>
    <w:rsid w:val="005F59D5"/>
    <w:rsid w:val="005F5A6F"/>
    <w:rsid w:val="005F5D5C"/>
    <w:rsid w:val="005F5FDD"/>
    <w:rsid w:val="005F6401"/>
    <w:rsid w:val="005F6445"/>
    <w:rsid w:val="005F6577"/>
    <w:rsid w:val="005F6BBD"/>
    <w:rsid w:val="005F7846"/>
    <w:rsid w:val="005F7982"/>
    <w:rsid w:val="005F7FE5"/>
    <w:rsid w:val="0060027F"/>
    <w:rsid w:val="006004C6"/>
    <w:rsid w:val="00601512"/>
    <w:rsid w:val="00601877"/>
    <w:rsid w:val="00601FFF"/>
    <w:rsid w:val="00602002"/>
    <w:rsid w:val="006021B4"/>
    <w:rsid w:val="006021E8"/>
    <w:rsid w:val="00602804"/>
    <w:rsid w:val="0060280B"/>
    <w:rsid w:val="0060325F"/>
    <w:rsid w:val="00603508"/>
    <w:rsid w:val="0060376C"/>
    <w:rsid w:val="00604291"/>
    <w:rsid w:val="006051C9"/>
    <w:rsid w:val="0060540E"/>
    <w:rsid w:val="0060546D"/>
    <w:rsid w:val="00605966"/>
    <w:rsid w:val="00605C83"/>
    <w:rsid w:val="0060686E"/>
    <w:rsid w:val="00606C0A"/>
    <w:rsid w:val="00606C12"/>
    <w:rsid w:val="00606F84"/>
    <w:rsid w:val="0060708F"/>
    <w:rsid w:val="00607717"/>
    <w:rsid w:val="006078B7"/>
    <w:rsid w:val="006079C2"/>
    <w:rsid w:val="00607D51"/>
    <w:rsid w:val="0061059D"/>
    <w:rsid w:val="006106EE"/>
    <w:rsid w:val="00610926"/>
    <w:rsid w:val="00610A69"/>
    <w:rsid w:val="00610FF5"/>
    <w:rsid w:val="00611235"/>
    <w:rsid w:val="00611628"/>
    <w:rsid w:val="006116E4"/>
    <w:rsid w:val="00611D39"/>
    <w:rsid w:val="00611EBE"/>
    <w:rsid w:val="00612095"/>
    <w:rsid w:val="00612BD2"/>
    <w:rsid w:val="00612EB3"/>
    <w:rsid w:val="006130D3"/>
    <w:rsid w:val="006132E6"/>
    <w:rsid w:val="00613564"/>
    <w:rsid w:val="00613B3A"/>
    <w:rsid w:val="00613C80"/>
    <w:rsid w:val="00614B20"/>
    <w:rsid w:val="00614CC4"/>
    <w:rsid w:val="0061621B"/>
    <w:rsid w:val="006172AB"/>
    <w:rsid w:val="006177C4"/>
    <w:rsid w:val="00620F2E"/>
    <w:rsid w:val="00620FF8"/>
    <w:rsid w:val="006210E8"/>
    <w:rsid w:val="00621138"/>
    <w:rsid w:val="006215ED"/>
    <w:rsid w:val="0062186B"/>
    <w:rsid w:val="00621FFB"/>
    <w:rsid w:val="00622088"/>
    <w:rsid w:val="0062259E"/>
    <w:rsid w:val="0062265C"/>
    <w:rsid w:val="00622810"/>
    <w:rsid w:val="006229EB"/>
    <w:rsid w:val="00622B65"/>
    <w:rsid w:val="006231F3"/>
    <w:rsid w:val="0062332F"/>
    <w:rsid w:val="006233FB"/>
    <w:rsid w:val="00623447"/>
    <w:rsid w:val="00623653"/>
    <w:rsid w:val="006245D1"/>
    <w:rsid w:val="0062479B"/>
    <w:rsid w:val="00624D68"/>
    <w:rsid w:val="00624D7D"/>
    <w:rsid w:val="00624E17"/>
    <w:rsid w:val="006257F0"/>
    <w:rsid w:val="006258A9"/>
    <w:rsid w:val="00625966"/>
    <w:rsid w:val="00625B21"/>
    <w:rsid w:val="00625F3B"/>
    <w:rsid w:val="0062668C"/>
    <w:rsid w:val="00626BDA"/>
    <w:rsid w:val="006275DE"/>
    <w:rsid w:val="00627788"/>
    <w:rsid w:val="00627ADB"/>
    <w:rsid w:val="00627E0A"/>
    <w:rsid w:val="00630B19"/>
    <w:rsid w:val="00630BE9"/>
    <w:rsid w:val="00630D81"/>
    <w:rsid w:val="0063111F"/>
    <w:rsid w:val="00631DC9"/>
    <w:rsid w:val="00632065"/>
    <w:rsid w:val="00632456"/>
    <w:rsid w:val="0063259D"/>
    <w:rsid w:val="00632EF5"/>
    <w:rsid w:val="006330BF"/>
    <w:rsid w:val="00633351"/>
    <w:rsid w:val="00633875"/>
    <w:rsid w:val="0063453A"/>
    <w:rsid w:val="006348F0"/>
    <w:rsid w:val="006348FF"/>
    <w:rsid w:val="00634AF1"/>
    <w:rsid w:val="00634DF5"/>
    <w:rsid w:val="00635167"/>
    <w:rsid w:val="00635296"/>
    <w:rsid w:val="006356DF"/>
    <w:rsid w:val="006364AC"/>
    <w:rsid w:val="0063658B"/>
    <w:rsid w:val="0063666D"/>
    <w:rsid w:val="006368B3"/>
    <w:rsid w:val="00640624"/>
    <w:rsid w:val="00640669"/>
    <w:rsid w:val="00641568"/>
    <w:rsid w:val="00641D3B"/>
    <w:rsid w:val="00641D57"/>
    <w:rsid w:val="00642B36"/>
    <w:rsid w:val="00642CBC"/>
    <w:rsid w:val="00643FF4"/>
    <w:rsid w:val="006445FD"/>
    <w:rsid w:val="00644AAD"/>
    <w:rsid w:val="00644AEC"/>
    <w:rsid w:val="00644DB3"/>
    <w:rsid w:val="00644EDC"/>
    <w:rsid w:val="0064526B"/>
    <w:rsid w:val="00645F25"/>
    <w:rsid w:val="00646170"/>
    <w:rsid w:val="0064627A"/>
    <w:rsid w:val="0064684C"/>
    <w:rsid w:val="00646BC9"/>
    <w:rsid w:val="00646DE3"/>
    <w:rsid w:val="006473E8"/>
    <w:rsid w:val="00647572"/>
    <w:rsid w:val="00647665"/>
    <w:rsid w:val="006476C1"/>
    <w:rsid w:val="00647771"/>
    <w:rsid w:val="00647F24"/>
    <w:rsid w:val="00650308"/>
    <w:rsid w:val="00650982"/>
    <w:rsid w:val="00650A23"/>
    <w:rsid w:val="00650A7E"/>
    <w:rsid w:val="00650F20"/>
    <w:rsid w:val="00651036"/>
    <w:rsid w:val="00651113"/>
    <w:rsid w:val="006516F0"/>
    <w:rsid w:val="00651D1E"/>
    <w:rsid w:val="00652058"/>
    <w:rsid w:val="006526E8"/>
    <w:rsid w:val="0065289E"/>
    <w:rsid w:val="00652AF0"/>
    <w:rsid w:val="00652B3F"/>
    <w:rsid w:val="006533B5"/>
    <w:rsid w:val="006536D0"/>
    <w:rsid w:val="00653835"/>
    <w:rsid w:val="006541E4"/>
    <w:rsid w:val="00655306"/>
    <w:rsid w:val="006568BA"/>
    <w:rsid w:val="0065704C"/>
    <w:rsid w:val="006574F2"/>
    <w:rsid w:val="00657558"/>
    <w:rsid w:val="00657777"/>
    <w:rsid w:val="006604A8"/>
    <w:rsid w:val="00660CFA"/>
    <w:rsid w:val="00660E8D"/>
    <w:rsid w:val="006611A5"/>
    <w:rsid w:val="006611BE"/>
    <w:rsid w:val="00661341"/>
    <w:rsid w:val="0066169C"/>
    <w:rsid w:val="006618A7"/>
    <w:rsid w:val="0066198C"/>
    <w:rsid w:val="00661C13"/>
    <w:rsid w:val="006628B5"/>
    <w:rsid w:val="00662A1A"/>
    <w:rsid w:val="00662C2F"/>
    <w:rsid w:val="00662EF1"/>
    <w:rsid w:val="006630F4"/>
    <w:rsid w:val="00663DE6"/>
    <w:rsid w:val="00664176"/>
    <w:rsid w:val="006645EA"/>
    <w:rsid w:val="006651F4"/>
    <w:rsid w:val="006653B8"/>
    <w:rsid w:val="00665A16"/>
    <w:rsid w:val="00665B64"/>
    <w:rsid w:val="00666050"/>
    <w:rsid w:val="0066701B"/>
    <w:rsid w:val="00667247"/>
    <w:rsid w:val="0066732D"/>
    <w:rsid w:val="0066735D"/>
    <w:rsid w:val="006701F4"/>
    <w:rsid w:val="006705F4"/>
    <w:rsid w:val="00670BC8"/>
    <w:rsid w:val="006712EA"/>
    <w:rsid w:val="006714E9"/>
    <w:rsid w:val="0067169B"/>
    <w:rsid w:val="00671F72"/>
    <w:rsid w:val="006727DF"/>
    <w:rsid w:val="00672AE4"/>
    <w:rsid w:val="00672EFA"/>
    <w:rsid w:val="00673306"/>
    <w:rsid w:val="00673361"/>
    <w:rsid w:val="00673C8B"/>
    <w:rsid w:val="00673D35"/>
    <w:rsid w:val="00674359"/>
    <w:rsid w:val="00674560"/>
    <w:rsid w:val="006749DA"/>
    <w:rsid w:val="006750DC"/>
    <w:rsid w:val="0067588E"/>
    <w:rsid w:val="00675CE0"/>
    <w:rsid w:val="0067612B"/>
    <w:rsid w:val="00676AF5"/>
    <w:rsid w:val="00677C6C"/>
    <w:rsid w:val="00680101"/>
    <w:rsid w:val="00680163"/>
    <w:rsid w:val="00680554"/>
    <w:rsid w:val="006806FA"/>
    <w:rsid w:val="006811C6"/>
    <w:rsid w:val="00681280"/>
    <w:rsid w:val="0068132C"/>
    <w:rsid w:val="00681539"/>
    <w:rsid w:val="00681B1B"/>
    <w:rsid w:val="0068203C"/>
    <w:rsid w:val="006820EE"/>
    <w:rsid w:val="006821A5"/>
    <w:rsid w:val="0068247E"/>
    <w:rsid w:val="006825A0"/>
    <w:rsid w:val="00682AE5"/>
    <w:rsid w:val="00682BCA"/>
    <w:rsid w:val="00683810"/>
    <w:rsid w:val="0068382D"/>
    <w:rsid w:val="00683C43"/>
    <w:rsid w:val="00683F77"/>
    <w:rsid w:val="00684775"/>
    <w:rsid w:val="00684AF7"/>
    <w:rsid w:val="0068526F"/>
    <w:rsid w:val="006859C4"/>
    <w:rsid w:val="00686618"/>
    <w:rsid w:val="00687361"/>
    <w:rsid w:val="00687A55"/>
    <w:rsid w:val="00687A82"/>
    <w:rsid w:val="00687D86"/>
    <w:rsid w:val="00690314"/>
    <w:rsid w:val="00690ECC"/>
    <w:rsid w:val="00691736"/>
    <w:rsid w:val="006918AF"/>
    <w:rsid w:val="00691C09"/>
    <w:rsid w:val="00691C5C"/>
    <w:rsid w:val="006923D9"/>
    <w:rsid w:val="00692507"/>
    <w:rsid w:val="00692783"/>
    <w:rsid w:val="006928F1"/>
    <w:rsid w:val="0069298B"/>
    <w:rsid w:val="00693915"/>
    <w:rsid w:val="00693DEF"/>
    <w:rsid w:val="0069402E"/>
    <w:rsid w:val="00694124"/>
    <w:rsid w:val="0069426B"/>
    <w:rsid w:val="006946CA"/>
    <w:rsid w:val="00694D64"/>
    <w:rsid w:val="006951D0"/>
    <w:rsid w:val="0069576D"/>
    <w:rsid w:val="00695A6A"/>
    <w:rsid w:val="00695EFD"/>
    <w:rsid w:val="006962A9"/>
    <w:rsid w:val="00696625"/>
    <w:rsid w:val="006966A8"/>
    <w:rsid w:val="006966AC"/>
    <w:rsid w:val="0069782B"/>
    <w:rsid w:val="00697D94"/>
    <w:rsid w:val="00697DF5"/>
    <w:rsid w:val="006A01DB"/>
    <w:rsid w:val="006A0473"/>
    <w:rsid w:val="006A1143"/>
    <w:rsid w:val="006A131B"/>
    <w:rsid w:val="006A180A"/>
    <w:rsid w:val="006A21FA"/>
    <w:rsid w:val="006A26AB"/>
    <w:rsid w:val="006A2A21"/>
    <w:rsid w:val="006A2A99"/>
    <w:rsid w:val="006A37B6"/>
    <w:rsid w:val="006A3B4F"/>
    <w:rsid w:val="006A3BB0"/>
    <w:rsid w:val="006A3DE3"/>
    <w:rsid w:val="006A4006"/>
    <w:rsid w:val="006A42B0"/>
    <w:rsid w:val="006A4720"/>
    <w:rsid w:val="006A51FF"/>
    <w:rsid w:val="006A55B6"/>
    <w:rsid w:val="006A55E3"/>
    <w:rsid w:val="006A648D"/>
    <w:rsid w:val="006A72F3"/>
    <w:rsid w:val="006A7A83"/>
    <w:rsid w:val="006A7F0C"/>
    <w:rsid w:val="006A7FAA"/>
    <w:rsid w:val="006B0635"/>
    <w:rsid w:val="006B095A"/>
    <w:rsid w:val="006B13E5"/>
    <w:rsid w:val="006B1866"/>
    <w:rsid w:val="006B1990"/>
    <w:rsid w:val="006B2A41"/>
    <w:rsid w:val="006B2C36"/>
    <w:rsid w:val="006B2DE7"/>
    <w:rsid w:val="006B2FF5"/>
    <w:rsid w:val="006B314A"/>
    <w:rsid w:val="006B3329"/>
    <w:rsid w:val="006B3983"/>
    <w:rsid w:val="006B4572"/>
    <w:rsid w:val="006B4713"/>
    <w:rsid w:val="006B4A44"/>
    <w:rsid w:val="006B4DA4"/>
    <w:rsid w:val="006B5346"/>
    <w:rsid w:val="006B54F5"/>
    <w:rsid w:val="006B5B35"/>
    <w:rsid w:val="006B5E31"/>
    <w:rsid w:val="006B6436"/>
    <w:rsid w:val="006B684E"/>
    <w:rsid w:val="006B6891"/>
    <w:rsid w:val="006B6C49"/>
    <w:rsid w:val="006B708B"/>
    <w:rsid w:val="006B73AA"/>
    <w:rsid w:val="006B79FC"/>
    <w:rsid w:val="006B7A4B"/>
    <w:rsid w:val="006C012F"/>
    <w:rsid w:val="006C0664"/>
    <w:rsid w:val="006C083B"/>
    <w:rsid w:val="006C0843"/>
    <w:rsid w:val="006C0937"/>
    <w:rsid w:val="006C0AF4"/>
    <w:rsid w:val="006C0CDE"/>
    <w:rsid w:val="006C0D6D"/>
    <w:rsid w:val="006C1306"/>
    <w:rsid w:val="006C175E"/>
    <w:rsid w:val="006C18BD"/>
    <w:rsid w:val="006C18E2"/>
    <w:rsid w:val="006C18F7"/>
    <w:rsid w:val="006C198E"/>
    <w:rsid w:val="006C1E82"/>
    <w:rsid w:val="006C259B"/>
    <w:rsid w:val="006C3AEF"/>
    <w:rsid w:val="006C3BAB"/>
    <w:rsid w:val="006C3FC5"/>
    <w:rsid w:val="006C409D"/>
    <w:rsid w:val="006C4192"/>
    <w:rsid w:val="006C4484"/>
    <w:rsid w:val="006C44F8"/>
    <w:rsid w:val="006C4B51"/>
    <w:rsid w:val="006C4D5C"/>
    <w:rsid w:val="006C4D9C"/>
    <w:rsid w:val="006C4DBE"/>
    <w:rsid w:val="006C531C"/>
    <w:rsid w:val="006C55B5"/>
    <w:rsid w:val="006C5CFC"/>
    <w:rsid w:val="006C5FD8"/>
    <w:rsid w:val="006C663D"/>
    <w:rsid w:val="006C6CEC"/>
    <w:rsid w:val="006C6F1D"/>
    <w:rsid w:val="006C7061"/>
    <w:rsid w:val="006C76C2"/>
    <w:rsid w:val="006C7B5D"/>
    <w:rsid w:val="006C7D4D"/>
    <w:rsid w:val="006C7F41"/>
    <w:rsid w:val="006D00BE"/>
    <w:rsid w:val="006D0A4E"/>
    <w:rsid w:val="006D0AD8"/>
    <w:rsid w:val="006D0C87"/>
    <w:rsid w:val="006D0EE5"/>
    <w:rsid w:val="006D14E2"/>
    <w:rsid w:val="006D197C"/>
    <w:rsid w:val="006D25C3"/>
    <w:rsid w:val="006D2A41"/>
    <w:rsid w:val="006D2AAC"/>
    <w:rsid w:val="006D313C"/>
    <w:rsid w:val="006D3E39"/>
    <w:rsid w:val="006D4794"/>
    <w:rsid w:val="006D4A57"/>
    <w:rsid w:val="006D4F7A"/>
    <w:rsid w:val="006D52CA"/>
    <w:rsid w:val="006D57BA"/>
    <w:rsid w:val="006D6061"/>
    <w:rsid w:val="006D65FA"/>
    <w:rsid w:val="006D6BE5"/>
    <w:rsid w:val="006D735D"/>
    <w:rsid w:val="006E06A8"/>
    <w:rsid w:val="006E099D"/>
    <w:rsid w:val="006E178C"/>
    <w:rsid w:val="006E1A0D"/>
    <w:rsid w:val="006E1BA5"/>
    <w:rsid w:val="006E1D30"/>
    <w:rsid w:val="006E1E0C"/>
    <w:rsid w:val="006E2075"/>
    <w:rsid w:val="006E2238"/>
    <w:rsid w:val="006E246D"/>
    <w:rsid w:val="006E2909"/>
    <w:rsid w:val="006E29F1"/>
    <w:rsid w:val="006E2D05"/>
    <w:rsid w:val="006E2D1F"/>
    <w:rsid w:val="006E3907"/>
    <w:rsid w:val="006E3949"/>
    <w:rsid w:val="006E3BDF"/>
    <w:rsid w:val="006E40CA"/>
    <w:rsid w:val="006E412E"/>
    <w:rsid w:val="006E4148"/>
    <w:rsid w:val="006E46EF"/>
    <w:rsid w:val="006E4AEF"/>
    <w:rsid w:val="006E4B2E"/>
    <w:rsid w:val="006E4C21"/>
    <w:rsid w:val="006E4D87"/>
    <w:rsid w:val="006E508F"/>
    <w:rsid w:val="006E6077"/>
    <w:rsid w:val="006E62E6"/>
    <w:rsid w:val="006E6F6C"/>
    <w:rsid w:val="006E7684"/>
    <w:rsid w:val="006E7B05"/>
    <w:rsid w:val="006E7F77"/>
    <w:rsid w:val="006F0938"/>
    <w:rsid w:val="006F1F08"/>
    <w:rsid w:val="006F1F94"/>
    <w:rsid w:val="006F26B3"/>
    <w:rsid w:val="006F2865"/>
    <w:rsid w:val="006F28AA"/>
    <w:rsid w:val="006F2D0B"/>
    <w:rsid w:val="006F3191"/>
    <w:rsid w:val="006F3A4B"/>
    <w:rsid w:val="006F3CB0"/>
    <w:rsid w:val="006F4A41"/>
    <w:rsid w:val="006F4E12"/>
    <w:rsid w:val="006F4FB0"/>
    <w:rsid w:val="006F5546"/>
    <w:rsid w:val="006F578E"/>
    <w:rsid w:val="006F586F"/>
    <w:rsid w:val="006F59AF"/>
    <w:rsid w:val="006F5E95"/>
    <w:rsid w:val="006F5F21"/>
    <w:rsid w:val="006F5F34"/>
    <w:rsid w:val="006F5F4A"/>
    <w:rsid w:val="006F6783"/>
    <w:rsid w:val="006F6D8F"/>
    <w:rsid w:val="006F7130"/>
    <w:rsid w:val="006F718A"/>
    <w:rsid w:val="006F7B5C"/>
    <w:rsid w:val="006F7D7F"/>
    <w:rsid w:val="007001BB"/>
    <w:rsid w:val="007005C6"/>
    <w:rsid w:val="00700ECC"/>
    <w:rsid w:val="00701577"/>
    <w:rsid w:val="00701EF1"/>
    <w:rsid w:val="00702880"/>
    <w:rsid w:val="007034EF"/>
    <w:rsid w:val="00703D9C"/>
    <w:rsid w:val="00704049"/>
    <w:rsid w:val="00704AF7"/>
    <w:rsid w:val="0070516D"/>
    <w:rsid w:val="0070523F"/>
    <w:rsid w:val="00705BA9"/>
    <w:rsid w:val="00705E28"/>
    <w:rsid w:val="00706661"/>
    <w:rsid w:val="00706BF8"/>
    <w:rsid w:val="007073A0"/>
    <w:rsid w:val="00707A4A"/>
    <w:rsid w:val="00710B47"/>
    <w:rsid w:val="00711440"/>
    <w:rsid w:val="00711C32"/>
    <w:rsid w:val="00712942"/>
    <w:rsid w:val="0071299B"/>
    <w:rsid w:val="007131CA"/>
    <w:rsid w:val="0071341E"/>
    <w:rsid w:val="00713968"/>
    <w:rsid w:val="007140A8"/>
    <w:rsid w:val="007149D3"/>
    <w:rsid w:val="007149D7"/>
    <w:rsid w:val="00714B19"/>
    <w:rsid w:val="00715320"/>
    <w:rsid w:val="007155E5"/>
    <w:rsid w:val="00715783"/>
    <w:rsid w:val="00715910"/>
    <w:rsid w:val="00715CAA"/>
    <w:rsid w:val="00716009"/>
    <w:rsid w:val="007162A1"/>
    <w:rsid w:val="00716947"/>
    <w:rsid w:val="00717279"/>
    <w:rsid w:val="00717980"/>
    <w:rsid w:val="00717C02"/>
    <w:rsid w:val="00717E0E"/>
    <w:rsid w:val="00721170"/>
    <w:rsid w:val="00722A11"/>
    <w:rsid w:val="007232BC"/>
    <w:rsid w:val="007234BB"/>
    <w:rsid w:val="007236C0"/>
    <w:rsid w:val="00723FE4"/>
    <w:rsid w:val="0072430F"/>
    <w:rsid w:val="00724DA5"/>
    <w:rsid w:val="0072503C"/>
    <w:rsid w:val="007250D8"/>
    <w:rsid w:val="007258AC"/>
    <w:rsid w:val="00725D30"/>
    <w:rsid w:val="00726553"/>
    <w:rsid w:val="00726695"/>
    <w:rsid w:val="00727060"/>
    <w:rsid w:val="00727787"/>
    <w:rsid w:val="00730045"/>
    <w:rsid w:val="007303BC"/>
    <w:rsid w:val="007303D5"/>
    <w:rsid w:val="0073084C"/>
    <w:rsid w:val="00730C28"/>
    <w:rsid w:val="00730C34"/>
    <w:rsid w:val="00730F99"/>
    <w:rsid w:val="007318FA"/>
    <w:rsid w:val="0073237E"/>
    <w:rsid w:val="00732687"/>
    <w:rsid w:val="007326C6"/>
    <w:rsid w:val="00733585"/>
    <w:rsid w:val="00733779"/>
    <w:rsid w:val="0073377E"/>
    <w:rsid w:val="00733F6F"/>
    <w:rsid w:val="0073402D"/>
    <w:rsid w:val="00734569"/>
    <w:rsid w:val="00734C8B"/>
    <w:rsid w:val="00734D33"/>
    <w:rsid w:val="00734FAD"/>
    <w:rsid w:val="007353E1"/>
    <w:rsid w:val="00735447"/>
    <w:rsid w:val="0073583E"/>
    <w:rsid w:val="00735B79"/>
    <w:rsid w:val="00735D15"/>
    <w:rsid w:val="00736B43"/>
    <w:rsid w:val="00737223"/>
    <w:rsid w:val="0073725E"/>
    <w:rsid w:val="0073744F"/>
    <w:rsid w:val="007375DB"/>
    <w:rsid w:val="00737730"/>
    <w:rsid w:val="00737871"/>
    <w:rsid w:val="00737A68"/>
    <w:rsid w:val="00737E47"/>
    <w:rsid w:val="00737EFD"/>
    <w:rsid w:val="00737F19"/>
    <w:rsid w:val="007402C5"/>
    <w:rsid w:val="0074048F"/>
    <w:rsid w:val="007407B8"/>
    <w:rsid w:val="00740E25"/>
    <w:rsid w:val="00740E4F"/>
    <w:rsid w:val="00741607"/>
    <w:rsid w:val="00742211"/>
    <w:rsid w:val="007426B6"/>
    <w:rsid w:val="0074319C"/>
    <w:rsid w:val="0074340B"/>
    <w:rsid w:val="0074395C"/>
    <w:rsid w:val="007439F8"/>
    <w:rsid w:val="00744337"/>
    <w:rsid w:val="007444C7"/>
    <w:rsid w:val="00744E3C"/>
    <w:rsid w:val="007457ED"/>
    <w:rsid w:val="00746901"/>
    <w:rsid w:val="00746D2F"/>
    <w:rsid w:val="00746D5A"/>
    <w:rsid w:val="00747161"/>
    <w:rsid w:val="007471F8"/>
    <w:rsid w:val="007475BF"/>
    <w:rsid w:val="00750197"/>
    <w:rsid w:val="007501C6"/>
    <w:rsid w:val="00750288"/>
    <w:rsid w:val="007502C9"/>
    <w:rsid w:val="007507AD"/>
    <w:rsid w:val="00750CD1"/>
    <w:rsid w:val="0075124C"/>
    <w:rsid w:val="00751400"/>
    <w:rsid w:val="00751522"/>
    <w:rsid w:val="00751756"/>
    <w:rsid w:val="00751DA1"/>
    <w:rsid w:val="00751E22"/>
    <w:rsid w:val="007526FB"/>
    <w:rsid w:val="00752E16"/>
    <w:rsid w:val="00752F7D"/>
    <w:rsid w:val="00752FAE"/>
    <w:rsid w:val="0075376C"/>
    <w:rsid w:val="00753E90"/>
    <w:rsid w:val="007554EA"/>
    <w:rsid w:val="0075551B"/>
    <w:rsid w:val="00756082"/>
    <w:rsid w:val="00756227"/>
    <w:rsid w:val="007564B0"/>
    <w:rsid w:val="00756754"/>
    <w:rsid w:val="00756B71"/>
    <w:rsid w:val="00756BEA"/>
    <w:rsid w:val="00757807"/>
    <w:rsid w:val="00757868"/>
    <w:rsid w:val="00757DF2"/>
    <w:rsid w:val="0076044F"/>
    <w:rsid w:val="00760A47"/>
    <w:rsid w:val="00762325"/>
    <w:rsid w:val="0076250A"/>
    <w:rsid w:val="00762D9D"/>
    <w:rsid w:val="0076375D"/>
    <w:rsid w:val="00763831"/>
    <w:rsid w:val="0076398C"/>
    <w:rsid w:val="007643AD"/>
    <w:rsid w:val="00764DB4"/>
    <w:rsid w:val="00765AF5"/>
    <w:rsid w:val="00766316"/>
    <w:rsid w:val="00766525"/>
    <w:rsid w:val="00767B26"/>
    <w:rsid w:val="00767F22"/>
    <w:rsid w:val="0077134F"/>
    <w:rsid w:val="00771494"/>
    <w:rsid w:val="007720D8"/>
    <w:rsid w:val="00772A38"/>
    <w:rsid w:val="00772DA7"/>
    <w:rsid w:val="007732BE"/>
    <w:rsid w:val="007736DD"/>
    <w:rsid w:val="0077461C"/>
    <w:rsid w:val="00774CE7"/>
    <w:rsid w:val="00774EE3"/>
    <w:rsid w:val="007753EB"/>
    <w:rsid w:val="00775A64"/>
    <w:rsid w:val="00775CE7"/>
    <w:rsid w:val="007760CF"/>
    <w:rsid w:val="0077659C"/>
    <w:rsid w:val="00776896"/>
    <w:rsid w:val="00776B13"/>
    <w:rsid w:val="00776CE2"/>
    <w:rsid w:val="00776F00"/>
    <w:rsid w:val="00777678"/>
    <w:rsid w:val="00777C94"/>
    <w:rsid w:val="0078016D"/>
    <w:rsid w:val="0078034E"/>
    <w:rsid w:val="00780A45"/>
    <w:rsid w:val="00780E5B"/>
    <w:rsid w:val="007811F8"/>
    <w:rsid w:val="00781922"/>
    <w:rsid w:val="00782B30"/>
    <w:rsid w:val="00782F4A"/>
    <w:rsid w:val="007840D2"/>
    <w:rsid w:val="00784D12"/>
    <w:rsid w:val="0078538D"/>
    <w:rsid w:val="0078559B"/>
    <w:rsid w:val="00785755"/>
    <w:rsid w:val="00785922"/>
    <w:rsid w:val="00785D06"/>
    <w:rsid w:val="007863DC"/>
    <w:rsid w:val="0078690C"/>
    <w:rsid w:val="0078761F"/>
    <w:rsid w:val="007877BF"/>
    <w:rsid w:val="00787AF1"/>
    <w:rsid w:val="00787B27"/>
    <w:rsid w:val="00787FC7"/>
    <w:rsid w:val="0079059F"/>
    <w:rsid w:val="00790CDD"/>
    <w:rsid w:val="00791577"/>
    <w:rsid w:val="0079169C"/>
    <w:rsid w:val="00791C89"/>
    <w:rsid w:val="007922E4"/>
    <w:rsid w:val="0079291E"/>
    <w:rsid w:val="00792F74"/>
    <w:rsid w:val="00793E5C"/>
    <w:rsid w:val="0079463D"/>
    <w:rsid w:val="007946BE"/>
    <w:rsid w:val="007946DB"/>
    <w:rsid w:val="00794817"/>
    <w:rsid w:val="0079489B"/>
    <w:rsid w:val="007948EF"/>
    <w:rsid w:val="0079499E"/>
    <w:rsid w:val="00794B1B"/>
    <w:rsid w:val="00794CD4"/>
    <w:rsid w:val="00794F6E"/>
    <w:rsid w:val="0079557B"/>
    <w:rsid w:val="00795741"/>
    <w:rsid w:val="00795ADA"/>
    <w:rsid w:val="007964A1"/>
    <w:rsid w:val="00796BA1"/>
    <w:rsid w:val="00796C14"/>
    <w:rsid w:val="00796F8F"/>
    <w:rsid w:val="00797056"/>
    <w:rsid w:val="00797333"/>
    <w:rsid w:val="007974FC"/>
    <w:rsid w:val="007976B7"/>
    <w:rsid w:val="00797D0D"/>
    <w:rsid w:val="00797FEA"/>
    <w:rsid w:val="007A0076"/>
    <w:rsid w:val="007A0B30"/>
    <w:rsid w:val="007A0C0F"/>
    <w:rsid w:val="007A18E0"/>
    <w:rsid w:val="007A1C77"/>
    <w:rsid w:val="007A1FD8"/>
    <w:rsid w:val="007A21EC"/>
    <w:rsid w:val="007A23AB"/>
    <w:rsid w:val="007A252B"/>
    <w:rsid w:val="007A26C2"/>
    <w:rsid w:val="007A2A32"/>
    <w:rsid w:val="007A2BDE"/>
    <w:rsid w:val="007A2F42"/>
    <w:rsid w:val="007A3315"/>
    <w:rsid w:val="007A3B20"/>
    <w:rsid w:val="007A410D"/>
    <w:rsid w:val="007A42BC"/>
    <w:rsid w:val="007A4C68"/>
    <w:rsid w:val="007A4E46"/>
    <w:rsid w:val="007A4F27"/>
    <w:rsid w:val="007A4FFE"/>
    <w:rsid w:val="007A5186"/>
    <w:rsid w:val="007A53A0"/>
    <w:rsid w:val="007A57F5"/>
    <w:rsid w:val="007A5BF0"/>
    <w:rsid w:val="007A5F96"/>
    <w:rsid w:val="007A5FF5"/>
    <w:rsid w:val="007A6195"/>
    <w:rsid w:val="007A6254"/>
    <w:rsid w:val="007A68A4"/>
    <w:rsid w:val="007A6AA6"/>
    <w:rsid w:val="007A6CBE"/>
    <w:rsid w:val="007A6D81"/>
    <w:rsid w:val="007A6E98"/>
    <w:rsid w:val="007A6F24"/>
    <w:rsid w:val="007A7937"/>
    <w:rsid w:val="007A7DF8"/>
    <w:rsid w:val="007B047E"/>
    <w:rsid w:val="007B0494"/>
    <w:rsid w:val="007B07C6"/>
    <w:rsid w:val="007B0AA9"/>
    <w:rsid w:val="007B0B52"/>
    <w:rsid w:val="007B0BCA"/>
    <w:rsid w:val="007B0CA6"/>
    <w:rsid w:val="007B16B2"/>
    <w:rsid w:val="007B199B"/>
    <w:rsid w:val="007B2177"/>
    <w:rsid w:val="007B2E55"/>
    <w:rsid w:val="007B2ED5"/>
    <w:rsid w:val="007B3235"/>
    <w:rsid w:val="007B37FD"/>
    <w:rsid w:val="007B3C9D"/>
    <w:rsid w:val="007B3D97"/>
    <w:rsid w:val="007B4306"/>
    <w:rsid w:val="007B4DF8"/>
    <w:rsid w:val="007B4E85"/>
    <w:rsid w:val="007B501A"/>
    <w:rsid w:val="007B50C7"/>
    <w:rsid w:val="007B6589"/>
    <w:rsid w:val="007B66F6"/>
    <w:rsid w:val="007B6939"/>
    <w:rsid w:val="007B77E2"/>
    <w:rsid w:val="007B787F"/>
    <w:rsid w:val="007B7D66"/>
    <w:rsid w:val="007C010E"/>
    <w:rsid w:val="007C06F0"/>
    <w:rsid w:val="007C0C22"/>
    <w:rsid w:val="007C0F48"/>
    <w:rsid w:val="007C1165"/>
    <w:rsid w:val="007C16E2"/>
    <w:rsid w:val="007C250B"/>
    <w:rsid w:val="007C2B70"/>
    <w:rsid w:val="007C2C7D"/>
    <w:rsid w:val="007C2EEA"/>
    <w:rsid w:val="007C3355"/>
    <w:rsid w:val="007C39C0"/>
    <w:rsid w:val="007C3E3E"/>
    <w:rsid w:val="007C44D4"/>
    <w:rsid w:val="007C4830"/>
    <w:rsid w:val="007C4D17"/>
    <w:rsid w:val="007C4EFB"/>
    <w:rsid w:val="007C56D2"/>
    <w:rsid w:val="007C62AF"/>
    <w:rsid w:val="007C7321"/>
    <w:rsid w:val="007D0146"/>
    <w:rsid w:val="007D0ED0"/>
    <w:rsid w:val="007D0EEE"/>
    <w:rsid w:val="007D115B"/>
    <w:rsid w:val="007D11C2"/>
    <w:rsid w:val="007D1AD5"/>
    <w:rsid w:val="007D2077"/>
    <w:rsid w:val="007D255B"/>
    <w:rsid w:val="007D2DF5"/>
    <w:rsid w:val="007D2E57"/>
    <w:rsid w:val="007D2EB2"/>
    <w:rsid w:val="007D2FC2"/>
    <w:rsid w:val="007D3BB1"/>
    <w:rsid w:val="007D3E34"/>
    <w:rsid w:val="007D42F9"/>
    <w:rsid w:val="007D45F6"/>
    <w:rsid w:val="007D4880"/>
    <w:rsid w:val="007D4E8F"/>
    <w:rsid w:val="007D55B4"/>
    <w:rsid w:val="007D623B"/>
    <w:rsid w:val="007D6E3E"/>
    <w:rsid w:val="007D7220"/>
    <w:rsid w:val="007D7419"/>
    <w:rsid w:val="007D77E6"/>
    <w:rsid w:val="007D7DD6"/>
    <w:rsid w:val="007D7DFC"/>
    <w:rsid w:val="007D7E05"/>
    <w:rsid w:val="007D7E07"/>
    <w:rsid w:val="007E14AE"/>
    <w:rsid w:val="007E1ACB"/>
    <w:rsid w:val="007E1B53"/>
    <w:rsid w:val="007E1BC2"/>
    <w:rsid w:val="007E23C2"/>
    <w:rsid w:val="007E2599"/>
    <w:rsid w:val="007E2677"/>
    <w:rsid w:val="007E2EA4"/>
    <w:rsid w:val="007E2FF9"/>
    <w:rsid w:val="007E31B6"/>
    <w:rsid w:val="007E356F"/>
    <w:rsid w:val="007E381F"/>
    <w:rsid w:val="007E409A"/>
    <w:rsid w:val="007E4198"/>
    <w:rsid w:val="007E44C9"/>
    <w:rsid w:val="007E4766"/>
    <w:rsid w:val="007E5872"/>
    <w:rsid w:val="007E5AA9"/>
    <w:rsid w:val="007E5DBF"/>
    <w:rsid w:val="007E63A6"/>
    <w:rsid w:val="007E699D"/>
    <w:rsid w:val="007E6BAD"/>
    <w:rsid w:val="007E72DD"/>
    <w:rsid w:val="007E7A28"/>
    <w:rsid w:val="007E7BE3"/>
    <w:rsid w:val="007F09EC"/>
    <w:rsid w:val="007F0B70"/>
    <w:rsid w:val="007F0F94"/>
    <w:rsid w:val="007F12A6"/>
    <w:rsid w:val="007F15F4"/>
    <w:rsid w:val="007F290F"/>
    <w:rsid w:val="007F2A1D"/>
    <w:rsid w:val="007F2D03"/>
    <w:rsid w:val="007F3A0E"/>
    <w:rsid w:val="007F3F23"/>
    <w:rsid w:val="007F4123"/>
    <w:rsid w:val="007F43AE"/>
    <w:rsid w:val="007F4401"/>
    <w:rsid w:val="007F45FF"/>
    <w:rsid w:val="007F4ECE"/>
    <w:rsid w:val="007F55E0"/>
    <w:rsid w:val="007F5D11"/>
    <w:rsid w:val="007F6174"/>
    <w:rsid w:val="007F66B1"/>
    <w:rsid w:val="007F6736"/>
    <w:rsid w:val="007F6F0F"/>
    <w:rsid w:val="007F6F40"/>
    <w:rsid w:val="007F71F3"/>
    <w:rsid w:val="007F736C"/>
    <w:rsid w:val="007F76F2"/>
    <w:rsid w:val="007F7B05"/>
    <w:rsid w:val="007F7ED9"/>
    <w:rsid w:val="0080006F"/>
    <w:rsid w:val="008006AA"/>
    <w:rsid w:val="00800812"/>
    <w:rsid w:val="0080156D"/>
    <w:rsid w:val="00801C57"/>
    <w:rsid w:val="00802013"/>
    <w:rsid w:val="00802218"/>
    <w:rsid w:val="00802B0D"/>
    <w:rsid w:val="00803092"/>
    <w:rsid w:val="008031E4"/>
    <w:rsid w:val="00803DC8"/>
    <w:rsid w:val="00804472"/>
    <w:rsid w:val="00805091"/>
    <w:rsid w:val="00805756"/>
    <w:rsid w:val="008057B2"/>
    <w:rsid w:val="00805A05"/>
    <w:rsid w:val="00805A77"/>
    <w:rsid w:val="00805FAD"/>
    <w:rsid w:val="008065A0"/>
    <w:rsid w:val="008078E9"/>
    <w:rsid w:val="008100D1"/>
    <w:rsid w:val="0081036C"/>
    <w:rsid w:val="008108A8"/>
    <w:rsid w:val="00810CD0"/>
    <w:rsid w:val="008114D8"/>
    <w:rsid w:val="008116DA"/>
    <w:rsid w:val="008119A3"/>
    <w:rsid w:val="008123CD"/>
    <w:rsid w:val="008128CF"/>
    <w:rsid w:val="00813A0A"/>
    <w:rsid w:val="00813C97"/>
    <w:rsid w:val="00814619"/>
    <w:rsid w:val="0081492B"/>
    <w:rsid w:val="00814EDC"/>
    <w:rsid w:val="00814F46"/>
    <w:rsid w:val="008153F1"/>
    <w:rsid w:val="008154AF"/>
    <w:rsid w:val="00815535"/>
    <w:rsid w:val="00815B81"/>
    <w:rsid w:val="00815D36"/>
    <w:rsid w:val="00815E95"/>
    <w:rsid w:val="00816581"/>
    <w:rsid w:val="008166C2"/>
    <w:rsid w:val="00816A2B"/>
    <w:rsid w:val="00816BE2"/>
    <w:rsid w:val="00816C62"/>
    <w:rsid w:val="00817010"/>
    <w:rsid w:val="00817470"/>
    <w:rsid w:val="00817805"/>
    <w:rsid w:val="008179F6"/>
    <w:rsid w:val="00817F06"/>
    <w:rsid w:val="00821AF2"/>
    <w:rsid w:val="00821C55"/>
    <w:rsid w:val="00821E85"/>
    <w:rsid w:val="00822101"/>
    <w:rsid w:val="00822AA1"/>
    <w:rsid w:val="00822AB0"/>
    <w:rsid w:val="00822E2B"/>
    <w:rsid w:val="008235DC"/>
    <w:rsid w:val="00823692"/>
    <w:rsid w:val="00823881"/>
    <w:rsid w:val="0082396C"/>
    <w:rsid w:val="00823AB4"/>
    <w:rsid w:val="00823BC4"/>
    <w:rsid w:val="0082433D"/>
    <w:rsid w:val="00824B6A"/>
    <w:rsid w:val="00824C4A"/>
    <w:rsid w:val="00824C52"/>
    <w:rsid w:val="00825762"/>
    <w:rsid w:val="00825DA9"/>
    <w:rsid w:val="00826349"/>
    <w:rsid w:val="00826474"/>
    <w:rsid w:val="00826CA9"/>
    <w:rsid w:val="00826DC4"/>
    <w:rsid w:val="00827501"/>
    <w:rsid w:val="00827F5B"/>
    <w:rsid w:val="00830CCC"/>
    <w:rsid w:val="00830DCF"/>
    <w:rsid w:val="00831A30"/>
    <w:rsid w:val="00831B9F"/>
    <w:rsid w:val="00831CA2"/>
    <w:rsid w:val="00831DC1"/>
    <w:rsid w:val="00832279"/>
    <w:rsid w:val="0083250A"/>
    <w:rsid w:val="0083275D"/>
    <w:rsid w:val="00832B55"/>
    <w:rsid w:val="00832CFA"/>
    <w:rsid w:val="00833069"/>
    <w:rsid w:val="0083313A"/>
    <w:rsid w:val="00833470"/>
    <w:rsid w:val="00833A88"/>
    <w:rsid w:val="00833ECE"/>
    <w:rsid w:val="008344FF"/>
    <w:rsid w:val="00834969"/>
    <w:rsid w:val="00835435"/>
    <w:rsid w:val="0083574B"/>
    <w:rsid w:val="0083596A"/>
    <w:rsid w:val="0083602E"/>
    <w:rsid w:val="00836187"/>
    <w:rsid w:val="0083631C"/>
    <w:rsid w:val="00836E28"/>
    <w:rsid w:val="00837447"/>
    <w:rsid w:val="00837D62"/>
    <w:rsid w:val="00840542"/>
    <w:rsid w:val="008405A5"/>
    <w:rsid w:val="00840E46"/>
    <w:rsid w:val="00840F9E"/>
    <w:rsid w:val="008416FF"/>
    <w:rsid w:val="008420A0"/>
    <w:rsid w:val="0084210D"/>
    <w:rsid w:val="00842567"/>
    <w:rsid w:val="00842C2F"/>
    <w:rsid w:val="00842EAF"/>
    <w:rsid w:val="0084301C"/>
    <w:rsid w:val="008432F0"/>
    <w:rsid w:val="0084427A"/>
    <w:rsid w:val="00844B3D"/>
    <w:rsid w:val="00844D5E"/>
    <w:rsid w:val="00844E60"/>
    <w:rsid w:val="00845038"/>
    <w:rsid w:val="008453D1"/>
    <w:rsid w:val="00845D12"/>
    <w:rsid w:val="00846013"/>
    <w:rsid w:val="008462CF"/>
    <w:rsid w:val="008465DA"/>
    <w:rsid w:val="00846C6C"/>
    <w:rsid w:val="00846E97"/>
    <w:rsid w:val="008472ED"/>
    <w:rsid w:val="00847DD5"/>
    <w:rsid w:val="00851937"/>
    <w:rsid w:val="008519DA"/>
    <w:rsid w:val="00851DC6"/>
    <w:rsid w:val="00852667"/>
    <w:rsid w:val="008526C3"/>
    <w:rsid w:val="0085278C"/>
    <w:rsid w:val="00852CBB"/>
    <w:rsid w:val="00853099"/>
    <w:rsid w:val="00853443"/>
    <w:rsid w:val="00853791"/>
    <w:rsid w:val="008540F7"/>
    <w:rsid w:val="00854297"/>
    <w:rsid w:val="008546B4"/>
    <w:rsid w:val="00855663"/>
    <w:rsid w:val="0085600E"/>
    <w:rsid w:val="008566A4"/>
    <w:rsid w:val="008567EA"/>
    <w:rsid w:val="00856ECB"/>
    <w:rsid w:val="00856EE3"/>
    <w:rsid w:val="0086039A"/>
    <w:rsid w:val="008622F9"/>
    <w:rsid w:val="008625DA"/>
    <w:rsid w:val="00862DF1"/>
    <w:rsid w:val="0086346F"/>
    <w:rsid w:val="00863747"/>
    <w:rsid w:val="00863953"/>
    <w:rsid w:val="00863E07"/>
    <w:rsid w:val="00864C6D"/>
    <w:rsid w:val="008650F7"/>
    <w:rsid w:val="00865180"/>
    <w:rsid w:val="008653AA"/>
    <w:rsid w:val="0086564B"/>
    <w:rsid w:val="00865900"/>
    <w:rsid w:val="00865DD8"/>
    <w:rsid w:val="00865E6E"/>
    <w:rsid w:val="00865FCD"/>
    <w:rsid w:val="008663AD"/>
    <w:rsid w:val="0086685E"/>
    <w:rsid w:val="0086689B"/>
    <w:rsid w:val="00866AB7"/>
    <w:rsid w:val="00867278"/>
    <w:rsid w:val="008673F8"/>
    <w:rsid w:val="00867526"/>
    <w:rsid w:val="00867645"/>
    <w:rsid w:val="00870237"/>
    <w:rsid w:val="00870739"/>
    <w:rsid w:val="00870750"/>
    <w:rsid w:val="00870C9B"/>
    <w:rsid w:val="00870EA7"/>
    <w:rsid w:val="00871AB0"/>
    <w:rsid w:val="00871E46"/>
    <w:rsid w:val="00872067"/>
    <w:rsid w:val="00872929"/>
    <w:rsid w:val="0087303F"/>
    <w:rsid w:val="008732E8"/>
    <w:rsid w:val="008737E8"/>
    <w:rsid w:val="00873C98"/>
    <w:rsid w:val="00874CD4"/>
    <w:rsid w:val="00875155"/>
    <w:rsid w:val="008755A0"/>
    <w:rsid w:val="00875DCA"/>
    <w:rsid w:val="00875F1B"/>
    <w:rsid w:val="00876138"/>
    <w:rsid w:val="00876843"/>
    <w:rsid w:val="00877017"/>
    <w:rsid w:val="0087753A"/>
    <w:rsid w:val="00877AAA"/>
    <w:rsid w:val="00877C81"/>
    <w:rsid w:val="00877D71"/>
    <w:rsid w:val="00880491"/>
    <w:rsid w:val="00880662"/>
    <w:rsid w:val="008808BD"/>
    <w:rsid w:val="00880CEB"/>
    <w:rsid w:val="0088166E"/>
    <w:rsid w:val="00881A1E"/>
    <w:rsid w:val="00881B2A"/>
    <w:rsid w:val="00881E60"/>
    <w:rsid w:val="008825B9"/>
    <w:rsid w:val="00882670"/>
    <w:rsid w:val="00882BA1"/>
    <w:rsid w:val="00882C47"/>
    <w:rsid w:val="00882D46"/>
    <w:rsid w:val="00882D85"/>
    <w:rsid w:val="00882F88"/>
    <w:rsid w:val="00882FA6"/>
    <w:rsid w:val="0088330A"/>
    <w:rsid w:val="0088443E"/>
    <w:rsid w:val="00884D31"/>
    <w:rsid w:val="008858F3"/>
    <w:rsid w:val="00886128"/>
    <w:rsid w:val="008862EB"/>
    <w:rsid w:val="00886B8B"/>
    <w:rsid w:val="00886E74"/>
    <w:rsid w:val="008870FE"/>
    <w:rsid w:val="008874D2"/>
    <w:rsid w:val="00887D21"/>
    <w:rsid w:val="00887DB6"/>
    <w:rsid w:val="00890634"/>
    <w:rsid w:val="00890E48"/>
    <w:rsid w:val="008910C7"/>
    <w:rsid w:val="0089131B"/>
    <w:rsid w:val="008914C8"/>
    <w:rsid w:val="00891644"/>
    <w:rsid w:val="00891EF6"/>
    <w:rsid w:val="0089204E"/>
    <w:rsid w:val="00892554"/>
    <w:rsid w:val="00892934"/>
    <w:rsid w:val="00892CDB"/>
    <w:rsid w:val="008937E1"/>
    <w:rsid w:val="00893ACC"/>
    <w:rsid w:val="00893DCE"/>
    <w:rsid w:val="008942B5"/>
    <w:rsid w:val="008944EE"/>
    <w:rsid w:val="00894620"/>
    <w:rsid w:val="00894A1F"/>
    <w:rsid w:val="0089620B"/>
    <w:rsid w:val="008962FB"/>
    <w:rsid w:val="00897645"/>
    <w:rsid w:val="00897CFE"/>
    <w:rsid w:val="008A013F"/>
    <w:rsid w:val="008A0F87"/>
    <w:rsid w:val="008A132B"/>
    <w:rsid w:val="008A14C8"/>
    <w:rsid w:val="008A1BCD"/>
    <w:rsid w:val="008A2A19"/>
    <w:rsid w:val="008A33B5"/>
    <w:rsid w:val="008A38E1"/>
    <w:rsid w:val="008A3C93"/>
    <w:rsid w:val="008A3D5E"/>
    <w:rsid w:val="008A458D"/>
    <w:rsid w:val="008A46D2"/>
    <w:rsid w:val="008A4E09"/>
    <w:rsid w:val="008A582E"/>
    <w:rsid w:val="008A60D5"/>
    <w:rsid w:val="008A6164"/>
    <w:rsid w:val="008A6732"/>
    <w:rsid w:val="008A700C"/>
    <w:rsid w:val="008A7621"/>
    <w:rsid w:val="008A7CE4"/>
    <w:rsid w:val="008B063A"/>
    <w:rsid w:val="008B0B17"/>
    <w:rsid w:val="008B0F6F"/>
    <w:rsid w:val="008B1BBB"/>
    <w:rsid w:val="008B1D72"/>
    <w:rsid w:val="008B1FF4"/>
    <w:rsid w:val="008B2035"/>
    <w:rsid w:val="008B2F69"/>
    <w:rsid w:val="008B3203"/>
    <w:rsid w:val="008B3342"/>
    <w:rsid w:val="008B3739"/>
    <w:rsid w:val="008B3862"/>
    <w:rsid w:val="008B45FA"/>
    <w:rsid w:val="008B5C89"/>
    <w:rsid w:val="008B640E"/>
    <w:rsid w:val="008B6694"/>
    <w:rsid w:val="008B6EC6"/>
    <w:rsid w:val="008B6FCC"/>
    <w:rsid w:val="008B76AA"/>
    <w:rsid w:val="008B7983"/>
    <w:rsid w:val="008B79D2"/>
    <w:rsid w:val="008B7C28"/>
    <w:rsid w:val="008C01C6"/>
    <w:rsid w:val="008C0DE5"/>
    <w:rsid w:val="008C103F"/>
    <w:rsid w:val="008C1158"/>
    <w:rsid w:val="008C12AA"/>
    <w:rsid w:val="008C173B"/>
    <w:rsid w:val="008C1886"/>
    <w:rsid w:val="008C18E3"/>
    <w:rsid w:val="008C1EF4"/>
    <w:rsid w:val="008C25CE"/>
    <w:rsid w:val="008C2A71"/>
    <w:rsid w:val="008C3515"/>
    <w:rsid w:val="008C39C6"/>
    <w:rsid w:val="008C3CA2"/>
    <w:rsid w:val="008C41A1"/>
    <w:rsid w:val="008C4CA0"/>
    <w:rsid w:val="008C4DCC"/>
    <w:rsid w:val="008C5402"/>
    <w:rsid w:val="008C5E3A"/>
    <w:rsid w:val="008C61FF"/>
    <w:rsid w:val="008C6757"/>
    <w:rsid w:val="008C690D"/>
    <w:rsid w:val="008C6AFF"/>
    <w:rsid w:val="008C6F40"/>
    <w:rsid w:val="008C74A6"/>
    <w:rsid w:val="008D074D"/>
    <w:rsid w:val="008D07FD"/>
    <w:rsid w:val="008D0C86"/>
    <w:rsid w:val="008D0D69"/>
    <w:rsid w:val="008D18D5"/>
    <w:rsid w:val="008D19E0"/>
    <w:rsid w:val="008D1D91"/>
    <w:rsid w:val="008D1E02"/>
    <w:rsid w:val="008D2502"/>
    <w:rsid w:val="008D299C"/>
    <w:rsid w:val="008D30A9"/>
    <w:rsid w:val="008D3732"/>
    <w:rsid w:val="008D3F81"/>
    <w:rsid w:val="008D3FA4"/>
    <w:rsid w:val="008D4600"/>
    <w:rsid w:val="008D4A74"/>
    <w:rsid w:val="008D51A3"/>
    <w:rsid w:val="008D5464"/>
    <w:rsid w:val="008D59C2"/>
    <w:rsid w:val="008D5E45"/>
    <w:rsid w:val="008D5F22"/>
    <w:rsid w:val="008D603C"/>
    <w:rsid w:val="008D677C"/>
    <w:rsid w:val="008D6B19"/>
    <w:rsid w:val="008D6B5C"/>
    <w:rsid w:val="008D6CBB"/>
    <w:rsid w:val="008D704B"/>
    <w:rsid w:val="008D72A5"/>
    <w:rsid w:val="008D76C4"/>
    <w:rsid w:val="008D7A53"/>
    <w:rsid w:val="008D7F33"/>
    <w:rsid w:val="008E0D09"/>
    <w:rsid w:val="008E0DC0"/>
    <w:rsid w:val="008E145C"/>
    <w:rsid w:val="008E21B4"/>
    <w:rsid w:val="008E2275"/>
    <w:rsid w:val="008E24A5"/>
    <w:rsid w:val="008E25B4"/>
    <w:rsid w:val="008E37F3"/>
    <w:rsid w:val="008E39EC"/>
    <w:rsid w:val="008E3D90"/>
    <w:rsid w:val="008E3E1B"/>
    <w:rsid w:val="008E4281"/>
    <w:rsid w:val="008E4723"/>
    <w:rsid w:val="008E5175"/>
    <w:rsid w:val="008E5454"/>
    <w:rsid w:val="008E54CE"/>
    <w:rsid w:val="008E57D9"/>
    <w:rsid w:val="008E5DF2"/>
    <w:rsid w:val="008E5EE1"/>
    <w:rsid w:val="008E6512"/>
    <w:rsid w:val="008E6FEB"/>
    <w:rsid w:val="008F015E"/>
    <w:rsid w:val="008F0268"/>
    <w:rsid w:val="008F07A3"/>
    <w:rsid w:val="008F0B4E"/>
    <w:rsid w:val="008F0BE2"/>
    <w:rsid w:val="008F1188"/>
    <w:rsid w:val="008F14ED"/>
    <w:rsid w:val="008F2CFA"/>
    <w:rsid w:val="008F3F5E"/>
    <w:rsid w:val="008F4B28"/>
    <w:rsid w:val="008F4E32"/>
    <w:rsid w:val="008F4F24"/>
    <w:rsid w:val="008F50FB"/>
    <w:rsid w:val="008F53B1"/>
    <w:rsid w:val="008F5984"/>
    <w:rsid w:val="008F5A0F"/>
    <w:rsid w:val="008F5D89"/>
    <w:rsid w:val="008F5E7F"/>
    <w:rsid w:val="008F65CD"/>
    <w:rsid w:val="008F6E13"/>
    <w:rsid w:val="008F6F0A"/>
    <w:rsid w:val="008F7302"/>
    <w:rsid w:val="008F7BC0"/>
    <w:rsid w:val="009000E3"/>
    <w:rsid w:val="009001A0"/>
    <w:rsid w:val="0090033C"/>
    <w:rsid w:val="009017D2"/>
    <w:rsid w:val="00901845"/>
    <w:rsid w:val="00901F4C"/>
    <w:rsid w:val="00902020"/>
    <w:rsid w:val="009026AC"/>
    <w:rsid w:val="00902C56"/>
    <w:rsid w:val="0090312A"/>
    <w:rsid w:val="009045A4"/>
    <w:rsid w:val="00904D51"/>
    <w:rsid w:val="00904E4A"/>
    <w:rsid w:val="00905016"/>
    <w:rsid w:val="00905073"/>
    <w:rsid w:val="00905A73"/>
    <w:rsid w:val="00905ECB"/>
    <w:rsid w:val="009063D5"/>
    <w:rsid w:val="00906443"/>
    <w:rsid w:val="009064C8"/>
    <w:rsid w:val="00906AD4"/>
    <w:rsid w:val="00906C83"/>
    <w:rsid w:val="00906D09"/>
    <w:rsid w:val="00906FDA"/>
    <w:rsid w:val="00907440"/>
    <w:rsid w:val="00907565"/>
    <w:rsid w:val="00907C5A"/>
    <w:rsid w:val="00910222"/>
    <w:rsid w:val="00910C24"/>
    <w:rsid w:val="0091141B"/>
    <w:rsid w:val="00911593"/>
    <w:rsid w:val="009117A8"/>
    <w:rsid w:val="00911EF2"/>
    <w:rsid w:val="00912096"/>
    <w:rsid w:val="0091212D"/>
    <w:rsid w:val="0091396F"/>
    <w:rsid w:val="00913B74"/>
    <w:rsid w:val="009142FA"/>
    <w:rsid w:val="009143CA"/>
    <w:rsid w:val="00914937"/>
    <w:rsid w:val="00914CC2"/>
    <w:rsid w:val="00914D11"/>
    <w:rsid w:val="00915114"/>
    <w:rsid w:val="0091593F"/>
    <w:rsid w:val="00915DEA"/>
    <w:rsid w:val="009164C3"/>
    <w:rsid w:val="00916FC9"/>
    <w:rsid w:val="00917298"/>
    <w:rsid w:val="009173E2"/>
    <w:rsid w:val="009174C7"/>
    <w:rsid w:val="00917AD8"/>
    <w:rsid w:val="00917C48"/>
    <w:rsid w:val="00917C9D"/>
    <w:rsid w:val="009200A1"/>
    <w:rsid w:val="00920470"/>
    <w:rsid w:val="009205C6"/>
    <w:rsid w:val="0092077F"/>
    <w:rsid w:val="00922044"/>
    <w:rsid w:val="009220E4"/>
    <w:rsid w:val="00922566"/>
    <w:rsid w:val="00922661"/>
    <w:rsid w:val="00923723"/>
    <w:rsid w:val="00923CFE"/>
    <w:rsid w:val="009243AF"/>
    <w:rsid w:val="00924472"/>
    <w:rsid w:val="00925297"/>
    <w:rsid w:val="00925B33"/>
    <w:rsid w:val="00925D22"/>
    <w:rsid w:val="00926599"/>
    <w:rsid w:val="00927106"/>
    <w:rsid w:val="00927203"/>
    <w:rsid w:val="00927560"/>
    <w:rsid w:val="00927C02"/>
    <w:rsid w:val="00927C70"/>
    <w:rsid w:val="00927E8C"/>
    <w:rsid w:val="00927F66"/>
    <w:rsid w:val="00930013"/>
    <w:rsid w:val="009309F8"/>
    <w:rsid w:val="00930DB1"/>
    <w:rsid w:val="00931DC6"/>
    <w:rsid w:val="00932A48"/>
    <w:rsid w:val="00932DB2"/>
    <w:rsid w:val="009331B3"/>
    <w:rsid w:val="00933579"/>
    <w:rsid w:val="0093431A"/>
    <w:rsid w:val="0093459A"/>
    <w:rsid w:val="00934CD7"/>
    <w:rsid w:val="00934D72"/>
    <w:rsid w:val="00935089"/>
    <w:rsid w:val="0093576E"/>
    <w:rsid w:val="00935B17"/>
    <w:rsid w:val="00935EFC"/>
    <w:rsid w:val="00936046"/>
    <w:rsid w:val="00937530"/>
    <w:rsid w:val="00937A81"/>
    <w:rsid w:val="00940830"/>
    <w:rsid w:val="0094116A"/>
    <w:rsid w:val="00941DEA"/>
    <w:rsid w:val="009424C1"/>
    <w:rsid w:val="00943140"/>
    <w:rsid w:val="00943356"/>
    <w:rsid w:val="009433B0"/>
    <w:rsid w:val="0094358C"/>
    <w:rsid w:val="00943E81"/>
    <w:rsid w:val="00944284"/>
    <w:rsid w:val="00945072"/>
    <w:rsid w:val="009457B4"/>
    <w:rsid w:val="00945BFF"/>
    <w:rsid w:val="009460F2"/>
    <w:rsid w:val="00946355"/>
    <w:rsid w:val="009467A7"/>
    <w:rsid w:val="00946B39"/>
    <w:rsid w:val="00946C90"/>
    <w:rsid w:val="00946EA1"/>
    <w:rsid w:val="0094714E"/>
    <w:rsid w:val="00947613"/>
    <w:rsid w:val="009478BB"/>
    <w:rsid w:val="00947B95"/>
    <w:rsid w:val="00947FA4"/>
    <w:rsid w:val="00950397"/>
    <w:rsid w:val="00950856"/>
    <w:rsid w:val="009509B6"/>
    <w:rsid w:val="009509CD"/>
    <w:rsid w:val="00952240"/>
    <w:rsid w:val="00952956"/>
    <w:rsid w:val="00952A0D"/>
    <w:rsid w:val="00952A32"/>
    <w:rsid w:val="009531F2"/>
    <w:rsid w:val="009537C7"/>
    <w:rsid w:val="0095398C"/>
    <w:rsid w:val="00953EA1"/>
    <w:rsid w:val="00953F1A"/>
    <w:rsid w:val="009545CB"/>
    <w:rsid w:val="00954CD1"/>
    <w:rsid w:val="0095576F"/>
    <w:rsid w:val="00955DB5"/>
    <w:rsid w:val="00956FB1"/>
    <w:rsid w:val="0095713E"/>
    <w:rsid w:val="0095723B"/>
    <w:rsid w:val="009577B8"/>
    <w:rsid w:val="00957943"/>
    <w:rsid w:val="00957EFF"/>
    <w:rsid w:val="0096067B"/>
    <w:rsid w:val="00960765"/>
    <w:rsid w:val="009607A2"/>
    <w:rsid w:val="00960CCC"/>
    <w:rsid w:val="00960CE5"/>
    <w:rsid w:val="00960FFD"/>
    <w:rsid w:val="00961702"/>
    <w:rsid w:val="00961F39"/>
    <w:rsid w:val="009623D0"/>
    <w:rsid w:val="00962C10"/>
    <w:rsid w:val="00963C3D"/>
    <w:rsid w:val="00964038"/>
    <w:rsid w:val="00964476"/>
    <w:rsid w:val="009644BD"/>
    <w:rsid w:val="009647C5"/>
    <w:rsid w:val="0096493B"/>
    <w:rsid w:val="009649A2"/>
    <w:rsid w:val="00965017"/>
    <w:rsid w:val="009652DB"/>
    <w:rsid w:val="009654E4"/>
    <w:rsid w:val="00965C1D"/>
    <w:rsid w:val="00965F42"/>
    <w:rsid w:val="00965F98"/>
    <w:rsid w:val="00966042"/>
    <w:rsid w:val="00966455"/>
    <w:rsid w:val="009665D7"/>
    <w:rsid w:val="00966612"/>
    <w:rsid w:val="00966FCF"/>
    <w:rsid w:val="0096702A"/>
    <w:rsid w:val="009675A3"/>
    <w:rsid w:val="00970D72"/>
    <w:rsid w:val="0097193C"/>
    <w:rsid w:val="00971A75"/>
    <w:rsid w:val="00971C49"/>
    <w:rsid w:val="00971EE1"/>
    <w:rsid w:val="009721FF"/>
    <w:rsid w:val="0097244F"/>
    <w:rsid w:val="00972C92"/>
    <w:rsid w:val="00972F35"/>
    <w:rsid w:val="00973502"/>
    <w:rsid w:val="0097352C"/>
    <w:rsid w:val="00973F23"/>
    <w:rsid w:val="00973FAE"/>
    <w:rsid w:val="00974123"/>
    <w:rsid w:val="009747C2"/>
    <w:rsid w:val="009747C8"/>
    <w:rsid w:val="009749CD"/>
    <w:rsid w:val="009749DF"/>
    <w:rsid w:val="00974A4A"/>
    <w:rsid w:val="00974FD3"/>
    <w:rsid w:val="00975026"/>
    <w:rsid w:val="009758E3"/>
    <w:rsid w:val="00976080"/>
    <w:rsid w:val="00976171"/>
    <w:rsid w:val="0097667A"/>
    <w:rsid w:val="0097692E"/>
    <w:rsid w:val="00976B68"/>
    <w:rsid w:val="00976E4C"/>
    <w:rsid w:val="00977B06"/>
    <w:rsid w:val="00980D4B"/>
    <w:rsid w:val="00981367"/>
    <w:rsid w:val="009819F1"/>
    <w:rsid w:val="0098206E"/>
    <w:rsid w:val="009820CA"/>
    <w:rsid w:val="00982566"/>
    <w:rsid w:val="009827E9"/>
    <w:rsid w:val="0098301C"/>
    <w:rsid w:val="0098387C"/>
    <w:rsid w:val="009854BE"/>
    <w:rsid w:val="009855AE"/>
    <w:rsid w:val="00985988"/>
    <w:rsid w:val="00985BBD"/>
    <w:rsid w:val="00985C3C"/>
    <w:rsid w:val="00986033"/>
    <w:rsid w:val="0098644D"/>
    <w:rsid w:val="00986526"/>
    <w:rsid w:val="00986546"/>
    <w:rsid w:val="00986E23"/>
    <w:rsid w:val="009872D8"/>
    <w:rsid w:val="009873FD"/>
    <w:rsid w:val="00987F2D"/>
    <w:rsid w:val="00987F3A"/>
    <w:rsid w:val="00990138"/>
    <w:rsid w:val="0099043D"/>
    <w:rsid w:val="00990943"/>
    <w:rsid w:val="0099130C"/>
    <w:rsid w:val="009918B5"/>
    <w:rsid w:val="00992EC2"/>
    <w:rsid w:val="00992F18"/>
    <w:rsid w:val="0099312C"/>
    <w:rsid w:val="009931F5"/>
    <w:rsid w:val="00993201"/>
    <w:rsid w:val="00993299"/>
    <w:rsid w:val="00993627"/>
    <w:rsid w:val="00993BF5"/>
    <w:rsid w:val="0099418E"/>
    <w:rsid w:val="009943C7"/>
    <w:rsid w:val="009946EB"/>
    <w:rsid w:val="00994C3C"/>
    <w:rsid w:val="00995556"/>
    <w:rsid w:val="00995C7B"/>
    <w:rsid w:val="00995F8B"/>
    <w:rsid w:val="00996B9B"/>
    <w:rsid w:val="0099752A"/>
    <w:rsid w:val="00997F8D"/>
    <w:rsid w:val="009A05AA"/>
    <w:rsid w:val="009A0D09"/>
    <w:rsid w:val="009A11C0"/>
    <w:rsid w:val="009A1469"/>
    <w:rsid w:val="009A2178"/>
    <w:rsid w:val="009A2E82"/>
    <w:rsid w:val="009A33E3"/>
    <w:rsid w:val="009A4289"/>
    <w:rsid w:val="009A4399"/>
    <w:rsid w:val="009A450D"/>
    <w:rsid w:val="009A48E7"/>
    <w:rsid w:val="009A4D1A"/>
    <w:rsid w:val="009A4DAA"/>
    <w:rsid w:val="009A50CC"/>
    <w:rsid w:val="009A7206"/>
    <w:rsid w:val="009B0170"/>
    <w:rsid w:val="009B06F3"/>
    <w:rsid w:val="009B0B58"/>
    <w:rsid w:val="009B1011"/>
    <w:rsid w:val="009B13A1"/>
    <w:rsid w:val="009B191D"/>
    <w:rsid w:val="009B197C"/>
    <w:rsid w:val="009B1FF3"/>
    <w:rsid w:val="009B23A4"/>
    <w:rsid w:val="009B24F6"/>
    <w:rsid w:val="009B3037"/>
    <w:rsid w:val="009B3138"/>
    <w:rsid w:val="009B32AE"/>
    <w:rsid w:val="009B343E"/>
    <w:rsid w:val="009B3A03"/>
    <w:rsid w:val="009B3E3B"/>
    <w:rsid w:val="009B4169"/>
    <w:rsid w:val="009B4A25"/>
    <w:rsid w:val="009B4FF0"/>
    <w:rsid w:val="009B53D9"/>
    <w:rsid w:val="009B5A64"/>
    <w:rsid w:val="009B6511"/>
    <w:rsid w:val="009B6A30"/>
    <w:rsid w:val="009B6DFF"/>
    <w:rsid w:val="009B770B"/>
    <w:rsid w:val="009B7B75"/>
    <w:rsid w:val="009C026E"/>
    <w:rsid w:val="009C067C"/>
    <w:rsid w:val="009C0B0E"/>
    <w:rsid w:val="009C0F9F"/>
    <w:rsid w:val="009C14FE"/>
    <w:rsid w:val="009C1966"/>
    <w:rsid w:val="009C1A57"/>
    <w:rsid w:val="009C2B92"/>
    <w:rsid w:val="009C32FD"/>
    <w:rsid w:val="009C331E"/>
    <w:rsid w:val="009C3632"/>
    <w:rsid w:val="009C37E3"/>
    <w:rsid w:val="009C3893"/>
    <w:rsid w:val="009C3AF0"/>
    <w:rsid w:val="009C43B4"/>
    <w:rsid w:val="009C44BE"/>
    <w:rsid w:val="009C48E0"/>
    <w:rsid w:val="009C502D"/>
    <w:rsid w:val="009C54F4"/>
    <w:rsid w:val="009C5CF3"/>
    <w:rsid w:val="009C6388"/>
    <w:rsid w:val="009C6508"/>
    <w:rsid w:val="009C6599"/>
    <w:rsid w:val="009C6617"/>
    <w:rsid w:val="009C7082"/>
    <w:rsid w:val="009C71A1"/>
    <w:rsid w:val="009C7552"/>
    <w:rsid w:val="009C75DB"/>
    <w:rsid w:val="009D111F"/>
    <w:rsid w:val="009D132D"/>
    <w:rsid w:val="009D145F"/>
    <w:rsid w:val="009D1EAE"/>
    <w:rsid w:val="009D339A"/>
    <w:rsid w:val="009D3409"/>
    <w:rsid w:val="009D3AE0"/>
    <w:rsid w:val="009D3EDC"/>
    <w:rsid w:val="009D4126"/>
    <w:rsid w:val="009D4758"/>
    <w:rsid w:val="009D48CF"/>
    <w:rsid w:val="009D4C31"/>
    <w:rsid w:val="009D4C4D"/>
    <w:rsid w:val="009D623C"/>
    <w:rsid w:val="009D6EDE"/>
    <w:rsid w:val="009D7644"/>
    <w:rsid w:val="009D7763"/>
    <w:rsid w:val="009D7AD9"/>
    <w:rsid w:val="009E0010"/>
    <w:rsid w:val="009E05DF"/>
    <w:rsid w:val="009E09F2"/>
    <w:rsid w:val="009E0C9B"/>
    <w:rsid w:val="009E0D5A"/>
    <w:rsid w:val="009E1F2A"/>
    <w:rsid w:val="009E2170"/>
    <w:rsid w:val="009E289F"/>
    <w:rsid w:val="009E328C"/>
    <w:rsid w:val="009E33E1"/>
    <w:rsid w:val="009E3744"/>
    <w:rsid w:val="009E38E1"/>
    <w:rsid w:val="009E5206"/>
    <w:rsid w:val="009E56DC"/>
    <w:rsid w:val="009E5734"/>
    <w:rsid w:val="009E6097"/>
    <w:rsid w:val="009E660C"/>
    <w:rsid w:val="009E6741"/>
    <w:rsid w:val="009E6E18"/>
    <w:rsid w:val="009E7526"/>
    <w:rsid w:val="009E7ECC"/>
    <w:rsid w:val="009E7FE1"/>
    <w:rsid w:val="009F0228"/>
    <w:rsid w:val="009F06EB"/>
    <w:rsid w:val="009F0BD4"/>
    <w:rsid w:val="009F1440"/>
    <w:rsid w:val="009F1A04"/>
    <w:rsid w:val="009F1E88"/>
    <w:rsid w:val="009F2223"/>
    <w:rsid w:val="009F23AE"/>
    <w:rsid w:val="009F294F"/>
    <w:rsid w:val="009F29ED"/>
    <w:rsid w:val="009F2E87"/>
    <w:rsid w:val="009F2EFD"/>
    <w:rsid w:val="009F31FA"/>
    <w:rsid w:val="009F322C"/>
    <w:rsid w:val="009F38C1"/>
    <w:rsid w:val="009F3BDC"/>
    <w:rsid w:val="009F3E07"/>
    <w:rsid w:val="009F421A"/>
    <w:rsid w:val="009F4453"/>
    <w:rsid w:val="009F4AA3"/>
    <w:rsid w:val="009F4C7A"/>
    <w:rsid w:val="009F5315"/>
    <w:rsid w:val="009F550F"/>
    <w:rsid w:val="009F5884"/>
    <w:rsid w:val="009F591C"/>
    <w:rsid w:val="009F63A7"/>
    <w:rsid w:val="009F6407"/>
    <w:rsid w:val="009F66FD"/>
    <w:rsid w:val="009F6C4E"/>
    <w:rsid w:val="009F72C2"/>
    <w:rsid w:val="009F75AE"/>
    <w:rsid w:val="00A00D84"/>
    <w:rsid w:val="00A010CF"/>
    <w:rsid w:val="00A01268"/>
    <w:rsid w:val="00A01816"/>
    <w:rsid w:val="00A0197A"/>
    <w:rsid w:val="00A021A2"/>
    <w:rsid w:val="00A0222D"/>
    <w:rsid w:val="00A022FB"/>
    <w:rsid w:val="00A02454"/>
    <w:rsid w:val="00A0260B"/>
    <w:rsid w:val="00A02A7D"/>
    <w:rsid w:val="00A03426"/>
    <w:rsid w:val="00A037FC"/>
    <w:rsid w:val="00A03814"/>
    <w:rsid w:val="00A03B79"/>
    <w:rsid w:val="00A040EF"/>
    <w:rsid w:val="00A042EF"/>
    <w:rsid w:val="00A04DE3"/>
    <w:rsid w:val="00A05004"/>
    <w:rsid w:val="00A0515B"/>
    <w:rsid w:val="00A05232"/>
    <w:rsid w:val="00A0553F"/>
    <w:rsid w:val="00A05631"/>
    <w:rsid w:val="00A05685"/>
    <w:rsid w:val="00A058EB"/>
    <w:rsid w:val="00A05DFB"/>
    <w:rsid w:val="00A061E3"/>
    <w:rsid w:val="00A06239"/>
    <w:rsid w:val="00A06438"/>
    <w:rsid w:val="00A06E78"/>
    <w:rsid w:val="00A07931"/>
    <w:rsid w:val="00A07E07"/>
    <w:rsid w:val="00A07E8D"/>
    <w:rsid w:val="00A10063"/>
    <w:rsid w:val="00A102C6"/>
    <w:rsid w:val="00A10579"/>
    <w:rsid w:val="00A10EE6"/>
    <w:rsid w:val="00A10F18"/>
    <w:rsid w:val="00A116A9"/>
    <w:rsid w:val="00A11CFC"/>
    <w:rsid w:val="00A12176"/>
    <w:rsid w:val="00A125EE"/>
    <w:rsid w:val="00A12E8F"/>
    <w:rsid w:val="00A13921"/>
    <w:rsid w:val="00A14457"/>
    <w:rsid w:val="00A1491A"/>
    <w:rsid w:val="00A1515E"/>
    <w:rsid w:val="00A15641"/>
    <w:rsid w:val="00A158D2"/>
    <w:rsid w:val="00A15932"/>
    <w:rsid w:val="00A15972"/>
    <w:rsid w:val="00A15E59"/>
    <w:rsid w:val="00A15F0E"/>
    <w:rsid w:val="00A17A04"/>
    <w:rsid w:val="00A201E4"/>
    <w:rsid w:val="00A21868"/>
    <w:rsid w:val="00A21B64"/>
    <w:rsid w:val="00A21BE7"/>
    <w:rsid w:val="00A21FD2"/>
    <w:rsid w:val="00A22058"/>
    <w:rsid w:val="00A224FC"/>
    <w:rsid w:val="00A22DAE"/>
    <w:rsid w:val="00A232AF"/>
    <w:rsid w:val="00A2351F"/>
    <w:rsid w:val="00A2379E"/>
    <w:rsid w:val="00A244EF"/>
    <w:rsid w:val="00A252F1"/>
    <w:rsid w:val="00A257F3"/>
    <w:rsid w:val="00A258BE"/>
    <w:rsid w:val="00A25A2F"/>
    <w:rsid w:val="00A25FB7"/>
    <w:rsid w:val="00A26370"/>
    <w:rsid w:val="00A26672"/>
    <w:rsid w:val="00A26743"/>
    <w:rsid w:val="00A26843"/>
    <w:rsid w:val="00A26B6A"/>
    <w:rsid w:val="00A270E3"/>
    <w:rsid w:val="00A27BA6"/>
    <w:rsid w:val="00A27CFA"/>
    <w:rsid w:val="00A27FC6"/>
    <w:rsid w:val="00A27FD9"/>
    <w:rsid w:val="00A309BF"/>
    <w:rsid w:val="00A3115A"/>
    <w:rsid w:val="00A31398"/>
    <w:rsid w:val="00A3162D"/>
    <w:rsid w:val="00A31E1F"/>
    <w:rsid w:val="00A31F81"/>
    <w:rsid w:val="00A321F6"/>
    <w:rsid w:val="00A3233E"/>
    <w:rsid w:val="00A325B0"/>
    <w:rsid w:val="00A331C9"/>
    <w:rsid w:val="00A33667"/>
    <w:rsid w:val="00A3384A"/>
    <w:rsid w:val="00A339C4"/>
    <w:rsid w:val="00A342EF"/>
    <w:rsid w:val="00A34B4C"/>
    <w:rsid w:val="00A34CFF"/>
    <w:rsid w:val="00A35214"/>
    <w:rsid w:val="00A355EF"/>
    <w:rsid w:val="00A3570B"/>
    <w:rsid w:val="00A359E9"/>
    <w:rsid w:val="00A35CE9"/>
    <w:rsid w:val="00A35D5D"/>
    <w:rsid w:val="00A36090"/>
    <w:rsid w:val="00A36E0E"/>
    <w:rsid w:val="00A36FEC"/>
    <w:rsid w:val="00A3735C"/>
    <w:rsid w:val="00A37476"/>
    <w:rsid w:val="00A4041A"/>
    <w:rsid w:val="00A41244"/>
    <w:rsid w:val="00A41D76"/>
    <w:rsid w:val="00A42231"/>
    <w:rsid w:val="00A430BF"/>
    <w:rsid w:val="00A4425B"/>
    <w:rsid w:val="00A44A13"/>
    <w:rsid w:val="00A44ABA"/>
    <w:rsid w:val="00A44ACC"/>
    <w:rsid w:val="00A45018"/>
    <w:rsid w:val="00A455C5"/>
    <w:rsid w:val="00A45789"/>
    <w:rsid w:val="00A465C1"/>
    <w:rsid w:val="00A46E95"/>
    <w:rsid w:val="00A47160"/>
    <w:rsid w:val="00A478DB"/>
    <w:rsid w:val="00A50166"/>
    <w:rsid w:val="00A5030A"/>
    <w:rsid w:val="00A504B9"/>
    <w:rsid w:val="00A50842"/>
    <w:rsid w:val="00A508F0"/>
    <w:rsid w:val="00A50A75"/>
    <w:rsid w:val="00A513BE"/>
    <w:rsid w:val="00A51C84"/>
    <w:rsid w:val="00A51FD4"/>
    <w:rsid w:val="00A523B8"/>
    <w:rsid w:val="00A52507"/>
    <w:rsid w:val="00A52837"/>
    <w:rsid w:val="00A52C59"/>
    <w:rsid w:val="00A5359F"/>
    <w:rsid w:val="00A53A28"/>
    <w:rsid w:val="00A53B4B"/>
    <w:rsid w:val="00A53C5D"/>
    <w:rsid w:val="00A54691"/>
    <w:rsid w:val="00A54E2E"/>
    <w:rsid w:val="00A5531B"/>
    <w:rsid w:val="00A55C04"/>
    <w:rsid w:val="00A56212"/>
    <w:rsid w:val="00A565F3"/>
    <w:rsid w:val="00A56F0F"/>
    <w:rsid w:val="00A573FC"/>
    <w:rsid w:val="00A5755C"/>
    <w:rsid w:val="00A57887"/>
    <w:rsid w:val="00A57F13"/>
    <w:rsid w:val="00A60182"/>
    <w:rsid w:val="00A60998"/>
    <w:rsid w:val="00A60AF2"/>
    <w:rsid w:val="00A60C39"/>
    <w:rsid w:val="00A61126"/>
    <w:rsid w:val="00A6165E"/>
    <w:rsid w:val="00A61A34"/>
    <w:rsid w:val="00A61D98"/>
    <w:rsid w:val="00A62CE7"/>
    <w:rsid w:val="00A630BE"/>
    <w:rsid w:val="00A63160"/>
    <w:rsid w:val="00A63248"/>
    <w:rsid w:val="00A63360"/>
    <w:rsid w:val="00A634E9"/>
    <w:rsid w:val="00A63E9D"/>
    <w:rsid w:val="00A64F66"/>
    <w:rsid w:val="00A656BA"/>
    <w:rsid w:val="00A65A41"/>
    <w:rsid w:val="00A660B0"/>
    <w:rsid w:val="00A66A1D"/>
    <w:rsid w:val="00A67747"/>
    <w:rsid w:val="00A67853"/>
    <w:rsid w:val="00A67993"/>
    <w:rsid w:val="00A703E0"/>
    <w:rsid w:val="00A704A0"/>
    <w:rsid w:val="00A70893"/>
    <w:rsid w:val="00A70ADF"/>
    <w:rsid w:val="00A70B3E"/>
    <w:rsid w:val="00A70F0B"/>
    <w:rsid w:val="00A71DD5"/>
    <w:rsid w:val="00A720A5"/>
    <w:rsid w:val="00A721C7"/>
    <w:rsid w:val="00A72216"/>
    <w:rsid w:val="00A72282"/>
    <w:rsid w:val="00A72998"/>
    <w:rsid w:val="00A72F1D"/>
    <w:rsid w:val="00A731A7"/>
    <w:rsid w:val="00A73307"/>
    <w:rsid w:val="00A7339E"/>
    <w:rsid w:val="00A735CD"/>
    <w:rsid w:val="00A73625"/>
    <w:rsid w:val="00A739B2"/>
    <w:rsid w:val="00A73F80"/>
    <w:rsid w:val="00A7406D"/>
    <w:rsid w:val="00A7430E"/>
    <w:rsid w:val="00A744E9"/>
    <w:rsid w:val="00A755DB"/>
    <w:rsid w:val="00A75CE9"/>
    <w:rsid w:val="00A75CF9"/>
    <w:rsid w:val="00A76CB8"/>
    <w:rsid w:val="00A76E6B"/>
    <w:rsid w:val="00A770BE"/>
    <w:rsid w:val="00A772DF"/>
    <w:rsid w:val="00A7736F"/>
    <w:rsid w:val="00A80659"/>
    <w:rsid w:val="00A808AC"/>
    <w:rsid w:val="00A81EFB"/>
    <w:rsid w:val="00A8202F"/>
    <w:rsid w:val="00A820FC"/>
    <w:rsid w:val="00A82D75"/>
    <w:rsid w:val="00A835D2"/>
    <w:rsid w:val="00A836BC"/>
    <w:rsid w:val="00A83BB2"/>
    <w:rsid w:val="00A8488D"/>
    <w:rsid w:val="00A84AE3"/>
    <w:rsid w:val="00A85EE0"/>
    <w:rsid w:val="00A86650"/>
    <w:rsid w:val="00A86849"/>
    <w:rsid w:val="00A86D65"/>
    <w:rsid w:val="00A86F76"/>
    <w:rsid w:val="00A870E7"/>
    <w:rsid w:val="00A87FFB"/>
    <w:rsid w:val="00A902C6"/>
    <w:rsid w:val="00A90769"/>
    <w:rsid w:val="00A90A3F"/>
    <w:rsid w:val="00A90E89"/>
    <w:rsid w:val="00A91940"/>
    <w:rsid w:val="00A91B8E"/>
    <w:rsid w:val="00A91C17"/>
    <w:rsid w:val="00A91EDB"/>
    <w:rsid w:val="00A91EEA"/>
    <w:rsid w:val="00A91FCC"/>
    <w:rsid w:val="00A9221C"/>
    <w:rsid w:val="00A9249D"/>
    <w:rsid w:val="00A93067"/>
    <w:rsid w:val="00A930F7"/>
    <w:rsid w:val="00A93135"/>
    <w:rsid w:val="00A93763"/>
    <w:rsid w:val="00A93948"/>
    <w:rsid w:val="00A93988"/>
    <w:rsid w:val="00A93FE8"/>
    <w:rsid w:val="00A947E4"/>
    <w:rsid w:val="00A94E2E"/>
    <w:rsid w:val="00A94F0D"/>
    <w:rsid w:val="00A953A6"/>
    <w:rsid w:val="00A95E24"/>
    <w:rsid w:val="00A96704"/>
    <w:rsid w:val="00A96748"/>
    <w:rsid w:val="00A96785"/>
    <w:rsid w:val="00A9696E"/>
    <w:rsid w:val="00A96976"/>
    <w:rsid w:val="00A96BBA"/>
    <w:rsid w:val="00A96ECC"/>
    <w:rsid w:val="00A970FC"/>
    <w:rsid w:val="00AA03A4"/>
    <w:rsid w:val="00AA09AF"/>
    <w:rsid w:val="00AA1161"/>
    <w:rsid w:val="00AA1270"/>
    <w:rsid w:val="00AA13A0"/>
    <w:rsid w:val="00AA1C50"/>
    <w:rsid w:val="00AA2302"/>
    <w:rsid w:val="00AA262F"/>
    <w:rsid w:val="00AA2892"/>
    <w:rsid w:val="00AA2AA6"/>
    <w:rsid w:val="00AA2B0A"/>
    <w:rsid w:val="00AA2C08"/>
    <w:rsid w:val="00AA2DBF"/>
    <w:rsid w:val="00AA2E26"/>
    <w:rsid w:val="00AA2E3F"/>
    <w:rsid w:val="00AA3559"/>
    <w:rsid w:val="00AA38A0"/>
    <w:rsid w:val="00AA441D"/>
    <w:rsid w:val="00AA4E99"/>
    <w:rsid w:val="00AA5932"/>
    <w:rsid w:val="00AA686E"/>
    <w:rsid w:val="00AA6F05"/>
    <w:rsid w:val="00AA76F7"/>
    <w:rsid w:val="00AA77F1"/>
    <w:rsid w:val="00AA7DA0"/>
    <w:rsid w:val="00AB060F"/>
    <w:rsid w:val="00AB06D2"/>
    <w:rsid w:val="00AB0D4A"/>
    <w:rsid w:val="00AB110D"/>
    <w:rsid w:val="00AB166E"/>
    <w:rsid w:val="00AB18B7"/>
    <w:rsid w:val="00AB18E9"/>
    <w:rsid w:val="00AB2458"/>
    <w:rsid w:val="00AB28E8"/>
    <w:rsid w:val="00AB3A3C"/>
    <w:rsid w:val="00AB3B82"/>
    <w:rsid w:val="00AB3DBA"/>
    <w:rsid w:val="00AB400F"/>
    <w:rsid w:val="00AB439D"/>
    <w:rsid w:val="00AB4EB0"/>
    <w:rsid w:val="00AB57AC"/>
    <w:rsid w:val="00AB5B2A"/>
    <w:rsid w:val="00AB6309"/>
    <w:rsid w:val="00AB6531"/>
    <w:rsid w:val="00AB668D"/>
    <w:rsid w:val="00AB6CD4"/>
    <w:rsid w:val="00AB6FA6"/>
    <w:rsid w:val="00AB75A0"/>
    <w:rsid w:val="00AB76EF"/>
    <w:rsid w:val="00AB78DB"/>
    <w:rsid w:val="00AC02EA"/>
    <w:rsid w:val="00AC2097"/>
    <w:rsid w:val="00AC36C3"/>
    <w:rsid w:val="00AC3B9A"/>
    <w:rsid w:val="00AC4089"/>
    <w:rsid w:val="00AC40E1"/>
    <w:rsid w:val="00AC43CA"/>
    <w:rsid w:val="00AC4419"/>
    <w:rsid w:val="00AC46AC"/>
    <w:rsid w:val="00AC524C"/>
    <w:rsid w:val="00AC5816"/>
    <w:rsid w:val="00AC61C1"/>
    <w:rsid w:val="00AC686D"/>
    <w:rsid w:val="00AC68CA"/>
    <w:rsid w:val="00AC6FB3"/>
    <w:rsid w:val="00AC71AE"/>
    <w:rsid w:val="00AC7349"/>
    <w:rsid w:val="00AC771D"/>
    <w:rsid w:val="00AC792F"/>
    <w:rsid w:val="00AD01DE"/>
    <w:rsid w:val="00AD0576"/>
    <w:rsid w:val="00AD0B99"/>
    <w:rsid w:val="00AD18B5"/>
    <w:rsid w:val="00AD1BDD"/>
    <w:rsid w:val="00AD1DE7"/>
    <w:rsid w:val="00AD225A"/>
    <w:rsid w:val="00AD24FC"/>
    <w:rsid w:val="00AD26B4"/>
    <w:rsid w:val="00AD2DB2"/>
    <w:rsid w:val="00AD3458"/>
    <w:rsid w:val="00AD3703"/>
    <w:rsid w:val="00AD396D"/>
    <w:rsid w:val="00AD3F5C"/>
    <w:rsid w:val="00AD5581"/>
    <w:rsid w:val="00AD635F"/>
    <w:rsid w:val="00AD6AC0"/>
    <w:rsid w:val="00AD6B26"/>
    <w:rsid w:val="00AD70AC"/>
    <w:rsid w:val="00AD75D6"/>
    <w:rsid w:val="00AD786D"/>
    <w:rsid w:val="00AD7878"/>
    <w:rsid w:val="00AD7E37"/>
    <w:rsid w:val="00AE0435"/>
    <w:rsid w:val="00AE08DD"/>
    <w:rsid w:val="00AE10D6"/>
    <w:rsid w:val="00AE1220"/>
    <w:rsid w:val="00AE1BAC"/>
    <w:rsid w:val="00AE1D4A"/>
    <w:rsid w:val="00AE2139"/>
    <w:rsid w:val="00AE227B"/>
    <w:rsid w:val="00AE3369"/>
    <w:rsid w:val="00AE3C9B"/>
    <w:rsid w:val="00AE4217"/>
    <w:rsid w:val="00AE4A93"/>
    <w:rsid w:val="00AE4DBF"/>
    <w:rsid w:val="00AE4FA7"/>
    <w:rsid w:val="00AE5437"/>
    <w:rsid w:val="00AE5B10"/>
    <w:rsid w:val="00AE5C8C"/>
    <w:rsid w:val="00AE5EF7"/>
    <w:rsid w:val="00AE67EF"/>
    <w:rsid w:val="00AE68EE"/>
    <w:rsid w:val="00AE6952"/>
    <w:rsid w:val="00AE6CFE"/>
    <w:rsid w:val="00AE7052"/>
    <w:rsid w:val="00AE7053"/>
    <w:rsid w:val="00AE7063"/>
    <w:rsid w:val="00AE76A2"/>
    <w:rsid w:val="00AE76E2"/>
    <w:rsid w:val="00AE7AB4"/>
    <w:rsid w:val="00AE7B5E"/>
    <w:rsid w:val="00AE7C73"/>
    <w:rsid w:val="00AF0616"/>
    <w:rsid w:val="00AF087C"/>
    <w:rsid w:val="00AF15C4"/>
    <w:rsid w:val="00AF17D8"/>
    <w:rsid w:val="00AF25F5"/>
    <w:rsid w:val="00AF2661"/>
    <w:rsid w:val="00AF2B07"/>
    <w:rsid w:val="00AF337B"/>
    <w:rsid w:val="00AF359A"/>
    <w:rsid w:val="00AF3671"/>
    <w:rsid w:val="00AF37B6"/>
    <w:rsid w:val="00AF398C"/>
    <w:rsid w:val="00AF40FA"/>
    <w:rsid w:val="00AF4480"/>
    <w:rsid w:val="00AF4DAA"/>
    <w:rsid w:val="00AF52F3"/>
    <w:rsid w:val="00AF54DA"/>
    <w:rsid w:val="00AF56AF"/>
    <w:rsid w:val="00AF5E4D"/>
    <w:rsid w:val="00AF5F95"/>
    <w:rsid w:val="00AF6025"/>
    <w:rsid w:val="00AF629F"/>
    <w:rsid w:val="00AF63C6"/>
    <w:rsid w:val="00AF63FC"/>
    <w:rsid w:val="00AF640E"/>
    <w:rsid w:val="00AF66BC"/>
    <w:rsid w:val="00AF6AA2"/>
    <w:rsid w:val="00AF6F29"/>
    <w:rsid w:val="00AF72A4"/>
    <w:rsid w:val="00AF739E"/>
    <w:rsid w:val="00AF7AF6"/>
    <w:rsid w:val="00B004B1"/>
    <w:rsid w:val="00B005E9"/>
    <w:rsid w:val="00B012D3"/>
    <w:rsid w:val="00B012F8"/>
    <w:rsid w:val="00B018FD"/>
    <w:rsid w:val="00B01B1B"/>
    <w:rsid w:val="00B01C7D"/>
    <w:rsid w:val="00B01DFA"/>
    <w:rsid w:val="00B020A6"/>
    <w:rsid w:val="00B0242E"/>
    <w:rsid w:val="00B0282E"/>
    <w:rsid w:val="00B02A32"/>
    <w:rsid w:val="00B02BE3"/>
    <w:rsid w:val="00B0309B"/>
    <w:rsid w:val="00B03725"/>
    <w:rsid w:val="00B03AE0"/>
    <w:rsid w:val="00B03BC7"/>
    <w:rsid w:val="00B04137"/>
    <w:rsid w:val="00B04379"/>
    <w:rsid w:val="00B043C9"/>
    <w:rsid w:val="00B04410"/>
    <w:rsid w:val="00B0455A"/>
    <w:rsid w:val="00B045B7"/>
    <w:rsid w:val="00B05360"/>
    <w:rsid w:val="00B05A23"/>
    <w:rsid w:val="00B064CE"/>
    <w:rsid w:val="00B06613"/>
    <w:rsid w:val="00B068DB"/>
    <w:rsid w:val="00B06D7E"/>
    <w:rsid w:val="00B07042"/>
    <w:rsid w:val="00B0737F"/>
    <w:rsid w:val="00B07BC2"/>
    <w:rsid w:val="00B10865"/>
    <w:rsid w:val="00B1119C"/>
    <w:rsid w:val="00B1151C"/>
    <w:rsid w:val="00B12182"/>
    <w:rsid w:val="00B123FF"/>
    <w:rsid w:val="00B127D6"/>
    <w:rsid w:val="00B12C65"/>
    <w:rsid w:val="00B12E11"/>
    <w:rsid w:val="00B134D3"/>
    <w:rsid w:val="00B13657"/>
    <w:rsid w:val="00B1399E"/>
    <w:rsid w:val="00B13E23"/>
    <w:rsid w:val="00B13FC6"/>
    <w:rsid w:val="00B148A4"/>
    <w:rsid w:val="00B15E6B"/>
    <w:rsid w:val="00B15FCF"/>
    <w:rsid w:val="00B160AA"/>
    <w:rsid w:val="00B16730"/>
    <w:rsid w:val="00B16A0E"/>
    <w:rsid w:val="00B16D64"/>
    <w:rsid w:val="00B173D0"/>
    <w:rsid w:val="00B20B8E"/>
    <w:rsid w:val="00B20BC3"/>
    <w:rsid w:val="00B20BD0"/>
    <w:rsid w:val="00B20BF6"/>
    <w:rsid w:val="00B21530"/>
    <w:rsid w:val="00B2229A"/>
    <w:rsid w:val="00B22F15"/>
    <w:rsid w:val="00B22FAF"/>
    <w:rsid w:val="00B232EC"/>
    <w:rsid w:val="00B237C3"/>
    <w:rsid w:val="00B23AB3"/>
    <w:rsid w:val="00B23F93"/>
    <w:rsid w:val="00B24013"/>
    <w:rsid w:val="00B244D2"/>
    <w:rsid w:val="00B2469F"/>
    <w:rsid w:val="00B2487C"/>
    <w:rsid w:val="00B24AD8"/>
    <w:rsid w:val="00B24D0E"/>
    <w:rsid w:val="00B251AB"/>
    <w:rsid w:val="00B253B8"/>
    <w:rsid w:val="00B25763"/>
    <w:rsid w:val="00B25978"/>
    <w:rsid w:val="00B25DD7"/>
    <w:rsid w:val="00B26349"/>
    <w:rsid w:val="00B2676F"/>
    <w:rsid w:val="00B268D7"/>
    <w:rsid w:val="00B26AE9"/>
    <w:rsid w:val="00B26D57"/>
    <w:rsid w:val="00B26E09"/>
    <w:rsid w:val="00B26F49"/>
    <w:rsid w:val="00B26F7C"/>
    <w:rsid w:val="00B27E29"/>
    <w:rsid w:val="00B30343"/>
    <w:rsid w:val="00B30432"/>
    <w:rsid w:val="00B306BE"/>
    <w:rsid w:val="00B308D6"/>
    <w:rsid w:val="00B3113C"/>
    <w:rsid w:val="00B31698"/>
    <w:rsid w:val="00B31CD4"/>
    <w:rsid w:val="00B322B2"/>
    <w:rsid w:val="00B3248D"/>
    <w:rsid w:val="00B3393E"/>
    <w:rsid w:val="00B33BE4"/>
    <w:rsid w:val="00B33DC5"/>
    <w:rsid w:val="00B33EAA"/>
    <w:rsid w:val="00B3418C"/>
    <w:rsid w:val="00B3464A"/>
    <w:rsid w:val="00B348EB"/>
    <w:rsid w:val="00B34AC0"/>
    <w:rsid w:val="00B34EF5"/>
    <w:rsid w:val="00B35B17"/>
    <w:rsid w:val="00B36078"/>
    <w:rsid w:val="00B3641F"/>
    <w:rsid w:val="00B364A2"/>
    <w:rsid w:val="00B367D1"/>
    <w:rsid w:val="00B37058"/>
    <w:rsid w:val="00B375EC"/>
    <w:rsid w:val="00B377BA"/>
    <w:rsid w:val="00B402CF"/>
    <w:rsid w:val="00B40932"/>
    <w:rsid w:val="00B409E8"/>
    <w:rsid w:val="00B40AD1"/>
    <w:rsid w:val="00B40BA1"/>
    <w:rsid w:val="00B40E40"/>
    <w:rsid w:val="00B4132B"/>
    <w:rsid w:val="00B4136C"/>
    <w:rsid w:val="00B41420"/>
    <w:rsid w:val="00B4159A"/>
    <w:rsid w:val="00B41A5F"/>
    <w:rsid w:val="00B41C48"/>
    <w:rsid w:val="00B41F64"/>
    <w:rsid w:val="00B426DF"/>
    <w:rsid w:val="00B429E2"/>
    <w:rsid w:val="00B42D21"/>
    <w:rsid w:val="00B43333"/>
    <w:rsid w:val="00B441E4"/>
    <w:rsid w:val="00B448AF"/>
    <w:rsid w:val="00B4501E"/>
    <w:rsid w:val="00B45B81"/>
    <w:rsid w:val="00B45D47"/>
    <w:rsid w:val="00B465E1"/>
    <w:rsid w:val="00B468BB"/>
    <w:rsid w:val="00B46F68"/>
    <w:rsid w:val="00B47596"/>
    <w:rsid w:val="00B4774A"/>
    <w:rsid w:val="00B47FA3"/>
    <w:rsid w:val="00B501DC"/>
    <w:rsid w:val="00B501EB"/>
    <w:rsid w:val="00B505F1"/>
    <w:rsid w:val="00B50613"/>
    <w:rsid w:val="00B50884"/>
    <w:rsid w:val="00B50A07"/>
    <w:rsid w:val="00B50E93"/>
    <w:rsid w:val="00B512B9"/>
    <w:rsid w:val="00B514ED"/>
    <w:rsid w:val="00B51F8B"/>
    <w:rsid w:val="00B527C7"/>
    <w:rsid w:val="00B529E1"/>
    <w:rsid w:val="00B52DD1"/>
    <w:rsid w:val="00B52E35"/>
    <w:rsid w:val="00B5345F"/>
    <w:rsid w:val="00B53590"/>
    <w:rsid w:val="00B536B6"/>
    <w:rsid w:val="00B53B7B"/>
    <w:rsid w:val="00B53CE4"/>
    <w:rsid w:val="00B546E6"/>
    <w:rsid w:val="00B549FC"/>
    <w:rsid w:val="00B54B57"/>
    <w:rsid w:val="00B54CDD"/>
    <w:rsid w:val="00B54DDD"/>
    <w:rsid w:val="00B558E6"/>
    <w:rsid w:val="00B56A45"/>
    <w:rsid w:val="00B56B31"/>
    <w:rsid w:val="00B570BB"/>
    <w:rsid w:val="00B574F7"/>
    <w:rsid w:val="00B57710"/>
    <w:rsid w:val="00B60095"/>
    <w:rsid w:val="00B60AD7"/>
    <w:rsid w:val="00B60C7D"/>
    <w:rsid w:val="00B60D95"/>
    <w:rsid w:val="00B6101A"/>
    <w:rsid w:val="00B62633"/>
    <w:rsid w:val="00B6288B"/>
    <w:rsid w:val="00B628F6"/>
    <w:rsid w:val="00B62A00"/>
    <w:rsid w:val="00B62A7D"/>
    <w:rsid w:val="00B6320C"/>
    <w:rsid w:val="00B634FA"/>
    <w:rsid w:val="00B647AE"/>
    <w:rsid w:val="00B64E11"/>
    <w:rsid w:val="00B64EF6"/>
    <w:rsid w:val="00B6514C"/>
    <w:rsid w:val="00B654DA"/>
    <w:rsid w:val="00B659C6"/>
    <w:rsid w:val="00B66262"/>
    <w:rsid w:val="00B66282"/>
    <w:rsid w:val="00B668B5"/>
    <w:rsid w:val="00B66ABF"/>
    <w:rsid w:val="00B66AC9"/>
    <w:rsid w:val="00B66EF0"/>
    <w:rsid w:val="00B67079"/>
    <w:rsid w:val="00B6743A"/>
    <w:rsid w:val="00B67706"/>
    <w:rsid w:val="00B70902"/>
    <w:rsid w:val="00B70DC8"/>
    <w:rsid w:val="00B70F8C"/>
    <w:rsid w:val="00B7148B"/>
    <w:rsid w:val="00B715B7"/>
    <w:rsid w:val="00B72294"/>
    <w:rsid w:val="00B72538"/>
    <w:rsid w:val="00B726D3"/>
    <w:rsid w:val="00B73A59"/>
    <w:rsid w:val="00B73B46"/>
    <w:rsid w:val="00B73FEB"/>
    <w:rsid w:val="00B746F0"/>
    <w:rsid w:val="00B74C09"/>
    <w:rsid w:val="00B7562C"/>
    <w:rsid w:val="00B757E1"/>
    <w:rsid w:val="00B75F97"/>
    <w:rsid w:val="00B761D0"/>
    <w:rsid w:val="00B778F4"/>
    <w:rsid w:val="00B77B8C"/>
    <w:rsid w:val="00B80460"/>
    <w:rsid w:val="00B809D4"/>
    <w:rsid w:val="00B80A8F"/>
    <w:rsid w:val="00B81257"/>
    <w:rsid w:val="00B81436"/>
    <w:rsid w:val="00B822C3"/>
    <w:rsid w:val="00B8247F"/>
    <w:rsid w:val="00B83476"/>
    <w:rsid w:val="00B835E0"/>
    <w:rsid w:val="00B84107"/>
    <w:rsid w:val="00B84FB8"/>
    <w:rsid w:val="00B85094"/>
    <w:rsid w:val="00B85267"/>
    <w:rsid w:val="00B85BD6"/>
    <w:rsid w:val="00B8601E"/>
    <w:rsid w:val="00B86858"/>
    <w:rsid w:val="00B86A8E"/>
    <w:rsid w:val="00B8772C"/>
    <w:rsid w:val="00B87DDE"/>
    <w:rsid w:val="00B903E3"/>
    <w:rsid w:val="00B90636"/>
    <w:rsid w:val="00B90B28"/>
    <w:rsid w:val="00B90BCD"/>
    <w:rsid w:val="00B911C0"/>
    <w:rsid w:val="00B91CFE"/>
    <w:rsid w:val="00B91D98"/>
    <w:rsid w:val="00B930C6"/>
    <w:rsid w:val="00B9348C"/>
    <w:rsid w:val="00B937CD"/>
    <w:rsid w:val="00B93845"/>
    <w:rsid w:val="00B93860"/>
    <w:rsid w:val="00B93872"/>
    <w:rsid w:val="00B941D4"/>
    <w:rsid w:val="00B95118"/>
    <w:rsid w:val="00B95BA6"/>
    <w:rsid w:val="00B95BE6"/>
    <w:rsid w:val="00B95E27"/>
    <w:rsid w:val="00B96A6D"/>
    <w:rsid w:val="00B977F3"/>
    <w:rsid w:val="00B97B2E"/>
    <w:rsid w:val="00BA06EC"/>
    <w:rsid w:val="00BA112C"/>
    <w:rsid w:val="00BA119E"/>
    <w:rsid w:val="00BA1211"/>
    <w:rsid w:val="00BA138F"/>
    <w:rsid w:val="00BA1428"/>
    <w:rsid w:val="00BA16D2"/>
    <w:rsid w:val="00BA186C"/>
    <w:rsid w:val="00BA1D6A"/>
    <w:rsid w:val="00BA24D0"/>
    <w:rsid w:val="00BA28C5"/>
    <w:rsid w:val="00BA2A63"/>
    <w:rsid w:val="00BA346C"/>
    <w:rsid w:val="00BA43C4"/>
    <w:rsid w:val="00BA4963"/>
    <w:rsid w:val="00BA4B2F"/>
    <w:rsid w:val="00BA56A3"/>
    <w:rsid w:val="00BA5FAB"/>
    <w:rsid w:val="00BA6605"/>
    <w:rsid w:val="00BA66C1"/>
    <w:rsid w:val="00BB0D5B"/>
    <w:rsid w:val="00BB1389"/>
    <w:rsid w:val="00BB17FF"/>
    <w:rsid w:val="00BB1A7E"/>
    <w:rsid w:val="00BB1CF4"/>
    <w:rsid w:val="00BB3025"/>
    <w:rsid w:val="00BB30D4"/>
    <w:rsid w:val="00BB310F"/>
    <w:rsid w:val="00BB3390"/>
    <w:rsid w:val="00BB3420"/>
    <w:rsid w:val="00BB39F5"/>
    <w:rsid w:val="00BB3D01"/>
    <w:rsid w:val="00BB3DEA"/>
    <w:rsid w:val="00BB4132"/>
    <w:rsid w:val="00BB475C"/>
    <w:rsid w:val="00BB47F5"/>
    <w:rsid w:val="00BB4C6C"/>
    <w:rsid w:val="00BB51C4"/>
    <w:rsid w:val="00BB5421"/>
    <w:rsid w:val="00BB71AD"/>
    <w:rsid w:val="00BB79AF"/>
    <w:rsid w:val="00BC08C3"/>
    <w:rsid w:val="00BC08CE"/>
    <w:rsid w:val="00BC0A90"/>
    <w:rsid w:val="00BC13EB"/>
    <w:rsid w:val="00BC16DB"/>
    <w:rsid w:val="00BC21D5"/>
    <w:rsid w:val="00BC2273"/>
    <w:rsid w:val="00BC22B2"/>
    <w:rsid w:val="00BC2910"/>
    <w:rsid w:val="00BC311F"/>
    <w:rsid w:val="00BC323C"/>
    <w:rsid w:val="00BC45EC"/>
    <w:rsid w:val="00BC465A"/>
    <w:rsid w:val="00BC4928"/>
    <w:rsid w:val="00BC494E"/>
    <w:rsid w:val="00BC5BBC"/>
    <w:rsid w:val="00BC6270"/>
    <w:rsid w:val="00BC6670"/>
    <w:rsid w:val="00BC6958"/>
    <w:rsid w:val="00BC6FC4"/>
    <w:rsid w:val="00BC71FD"/>
    <w:rsid w:val="00BC7424"/>
    <w:rsid w:val="00BC7503"/>
    <w:rsid w:val="00BC7520"/>
    <w:rsid w:val="00BC7BEC"/>
    <w:rsid w:val="00BC7D73"/>
    <w:rsid w:val="00BD01E1"/>
    <w:rsid w:val="00BD1A1A"/>
    <w:rsid w:val="00BD1B53"/>
    <w:rsid w:val="00BD1D9F"/>
    <w:rsid w:val="00BD230E"/>
    <w:rsid w:val="00BD2C01"/>
    <w:rsid w:val="00BD2F4B"/>
    <w:rsid w:val="00BD2F6B"/>
    <w:rsid w:val="00BD2FCB"/>
    <w:rsid w:val="00BD3412"/>
    <w:rsid w:val="00BD37B3"/>
    <w:rsid w:val="00BD38D3"/>
    <w:rsid w:val="00BD446F"/>
    <w:rsid w:val="00BD4516"/>
    <w:rsid w:val="00BD4E8E"/>
    <w:rsid w:val="00BD5763"/>
    <w:rsid w:val="00BD58CA"/>
    <w:rsid w:val="00BD5D73"/>
    <w:rsid w:val="00BD6234"/>
    <w:rsid w:val="00BD67A8"/>
    <w:rsid w:val="00BD6A51"/>
    <w:rsid w:val="00BD6E68"/>
    <w:rsid w:val="00BD754A"/>
    <w:rsid w:val="00BD762A"/>
    <w:rsid w:val="00BD767E"/>
    <w:rsid w:val="00BD76BB"/>
    <w:rsid w:val="00BD7A3A"/>
    <w:rsid w:val="00BD7B1B"/>
    <w:rsid w:val="00BD7E4F"/>
    <w:rsid w:val="00BE04D9"/>
    <w:rsid w:val="00BE0772"/>
    <w:rsid w:val="00BE117C"/>
    <w:rsid w:val="00BE1226"/>
    <w:rsid w:val="00BE1519"/>
    <w:rsid w:val="00BE1A2F"/>
    <w:rsid w:val="00BE2112"/>
    <w:rsid w:val="00BE211C"/>
    <w:rsid w:val="00BE257C"/>
    <w:rsid w:val="00BE36D6"/>
    <w:rsid w:val="00BE3CFB"/>
    <w:rsid w:val="00BE5726"/>
    <w:rsid w:val="00BE59F1"/>
    <w:rsid w:val="00BE5BB1"/>
    <w:rsid w:val="00BE64B9"/>
    <w:rsid w:val="00BE655E"/>
    <w:rsid w:val="00BE66C8"/>
    <w:rsid w:val="00BE742F"/>
    <w:rsid w:val="00BE7AAA"/>
    <w:rsid w:val="00BE7C4B"/>
    <w:rsid w:val="00BE7CA9"/>
    <w:rsid w:val="00BE7E25"/>
    <w:rsid w:val="00BF01E4"/>
    <w:rsid w:val="00BF01EB"/>
    <w:rsid w:val="00BF049D"/>
    <w:rsid w:val="00BF0CF1"/>
    <w:rsid w:val="00BF1282"/>
    <w:rsid w:val="00BF1458"/>
    <w:rsid w:val="00BF14E5"/>
    <w:rsid w:val="00BF1AB5"/>
    <w:rsid w:val="00BF21AC"/>
    <w:rsid w:val="00BF227D"/>
    <w:rsid w:val="00BF231C"/>
    <w:rsid w:val="00BF2514"/>
    <w:rsid w:val="00BF25A3"/>
    <w:rsid w:val="00BF2D4B"/>
    <w:rsid w:val="00BF305C"/>
    <w:rsid w:val="00BF32DE"/>
    <w:rsid w:val="00BF379A"/>
    <w:rsid w:val="00BF397A"/>
    <w:rsid w:val="00BF43B3"/>
    <w:rsid w:val="00BF44E2"/>
    <w:rsid w:val="00BF4B7A"/>
    <w:rsid w:val="00BF4BA8"/>
    <w:rsid w:val="00BF5269"/>
    <w:rsid w:val="00BF5785"/>
    <w:rsid w:val="00BF5A4D"/>
    <w:rsid w:val="00BF5BFB"/>
    <w:rsid w:val="00BF6449"/>
    <w:rsid w:val="00BF6CF6"/>
    <w:rsid w:val="00BF6D7F"/>
    <w:rsid w:val="00BF6EF4"/>
    <w:rsid w:val="00BF71E9"/>
    <w:rsid w:val="00BF78DE"/>
    <w:rsid w:val="00BF7D81"/>
    <w:rsid w:val="00BF7F9F"/>
    <w:rsid w:val="00C000C4"/>
    <w:rsid w:val="00C000CE"/>
    <w:rsid w:val="00C001ED"/>
    <w:rsid w:val="00C003ED"/>
    <w:rsid w:val="00C00C8B"/>
    <w:rsid w:val="00C00C9D"/>
    <w:rsid w:val="00C01AA5"/>
    <w:rsid w:val="00C020CE"/>
    <w:rsid w:val="00C023AC"/>
    <w:rsid w:val="00C03086"/>
    <w:rsid w:val="00C037FB"/>
    <w:rsid w:val="00C03ADE"/>
    <w:rsid w:val="00C03F2B"/>
    <w:rsid w:val="00C0420D"/>
    <w:rsid w:val="00C04AE0"/>
    <w:rsid w:val="00C051E3"/>
    <w:rsid w:val="00C05EB2"/>
    <w:rsid w:val="00C06767"/>
    <w:rsid w:val="00C06AEF"/>
    <w:rsid w:val="00C06EB3"/>
    <w:rsid w:val="00C07400"/>
    <w:rsid w:val="00C078C3"/>
    <w:rsid w:val="00C101C2"/>
    <w:rsid w:val="00C1080A"/>
    <w:rsid w:val="00C10ABA"/>
    <w:rsid w:val="00C10D5B"/>
    <w:rsid w:val="00C10DF5"/>
    <w:rsid w:val="00C115CE"/>
    <w:rsid w:val="00C11B48"/>
    <w:rsid w:val="00C11CCF"/>
    <w:rsid w:val="00C11DC9"/>
    <w:rsid w:val="00C11EB2"/>
    <w:rsid w:val="00C12107"/>
    <w:rsid w:val="00C12418"/>
    <w:rsid w:val="00C128AF"/>
    <w:rsid w:val="00C128D8"/>
    <w:rsid w:val="00C12E3B"/>
    <w:rsid w:val="00C12FF0"/>
    <w:rsid w:val="00C14B69"/>
    <w:rsid w:val="00C1538A"/>
    <w:rsid w:val="00C1546D"/>
    <w:rsid w:val="00C15715"/>
    <w:rsid w:val="00C1580B"/>
    <w:rsid w:val="00C15C1A"/>
    <w:rsid w:val="00C15C56"/>
    <w:rsid w:val="00C162F3"/>
    <w:rsid w:val="00C1631B"/>
    <w:rsid w:val="00C16851"/>
    <w:rsid w:val="00C16BE0"/>
    <w:rsid w:val="00C17213"/>
    <w:rsid w:val="00C1770D"/>
    <w:rsid w:val="00C17BC5"/>
    <w:rsid w:val="00C17E64"/>
    <w:rsid w:val="00C17F0F"/>
    <w:rsid w:val="00C20CBD"/>
    <w:rsid w:val="00C2138F"/>
    <w:rsid w:val="00C21655"/>
    <w:rsid w:val="00C2194D"/>
    <w:rsid w:val="00C21AF3"/>
    <w:rsid w:val="00C2223A"/>
    <w:rsid w:val="00C2223B"/>
    <w:rsid w:val="00C23A73"/>
    <w:rsid w:val="00C24C64"/>
    <w:rsid w:val="00C24CB8"/>
    <w:rsid w:val="00C259A5"/>
    <w:rsid w:val="00C25D12"/>
    <w:rsid w:val="00C26633"/>
    <w:rsid w:val="00C26941"/>
    <w:rsid w:val="00C26BA2"/>
    <w:rsid w:val="00C272C9"/>
    <w:rsid w:val="00C27580"/>
    <w:rsid w:val="00C27EE6"/>
    <w:rsid w:val="00C307B9"/>
    <w:rsid w:val="00C308BE"/>
    <w:rsid w:val="00C30A0E"/>
    <w:rsid w:val="00C311C9"/>
    <w:rsid w:val="00C3171F"/>
    <w:rsid w:val="00C31A4D"/>
    <w:rsid w:val="00C32068"/>
    <w:rsid w:val="00C326FA"/>
    <w:rsid w:val="00C327C3"/>
    <w:rsid w:val="00C32E37"/>
    <w:rsid w:val="00C333D5"/>
    <w:rsid w:val="00C33624"/>
    <w:rsid w:val="00C33951"/>
    <w:rsid w:val="00C33CD8"/>
    <w:rsid w:val="00C33DFE"/>
    <w:rsid w:val="00C341F1"/>
    <w:rsid w:val="00C348C4"/>
    <w:rsid w:val="00C34C9A"/>
    <w:rsid w:val="00C34D82"/>
    <w:rsid w:val="00C354F3"/>
    <w:rsid w:val="00C35BAC"/>
    <w:rsid w:val="00C365E4"/>
    <w:rsid w:val="00C36BEE"/>
    <w:rsid w:val="00C36D4C"/>
    <w:rsid w:val="00C36D76"/>
    <w:rsid w:val="00C36F41"/>
    <w:rsid w:val="00C3744B"/>
    <w:rsid w:val="00C3747B"/>
    <w:rsid w:val="00C3793B"/>
    <w:rsid w:val="00C40661"/>
    <w:rsid w:val="00C40830"/>
    <w:rsid w:val="00C40970"/>
    <w:rsid w:val="00C40BF0"/>
    <w:rsid w:val="00C41062"/>
    <w:rsid w:val="00C41122"/>
    <w:rsid w:val="00C413AB"/>
    <w:rsid w:val="00C41C07"/>
    <w:rsid w:val="00C426C5"/>
    <w:rsid w:val="00C42DF9"/>
    <w:rsid w:val="00C42F27"/>
    <w:rsid w:val="00C44185"/>
    <w:rsid w:val="00C445C4"/>
    <w:rsid w:val="00C447D3"/>
    <w:rsid w:val="00C44895"/>
    <w:rsid w:val="00C44B09"/>
    <w:rsid w:val="00C44B36"/>
    <w:rsid w:val="00C44EB3"/>
    <w:rsid w:val="00C45AF0"/>
    <w:rsid w:val="00C45E56"/>
    <w:rsid w:val="00C46017"/>
    <w:rsid w:val="00C46549"/>
    <w:rsid w:val="00C46DD7"/>
    <w:rsid w:val="00C46E4D"/>
    <w:rsid w:val="00C47587"/>
    <w:rsid w:val="00C47605"/>
    <w:rsid w:val="00C478E8"/>
    <w:rsid w:val="00C50CA5"/>
    <w:rsid w:val="00C52371"/>
    <w:rsid w:val="00C529E1"/>
    <w:rsid w:val="00C52AC7"/>
    <w:rsid w:val="00C52B76"/>
    <w:rsid w:val="00C52FB0"/>
    <w:rsid w:val="00C5312D"/>
    <w:rsid w:val="00C53F29"/>
    <w:rsid w:val="00C5434F"/>
    <w:rsid w:val="00C54564"/>
    <w:rsid w:val="00C54730"/>
    <w:rsid w:val="00C54D81"/>
    <w:rsid w:val="00C54E49"/>
    <w:rsid w:val="00C55781"/>
    <w:rsid w:val="00C55A87"/>
    <w:rsid w:val="00C55CCC"/>
    <w:rsid w:val="00C57030"/>
    <w:rsid w:val="00C573B0"/>
    <w:rsid w:val="00C57E29"/>
    <w:rsid w:val="00C60784"/>
    <w:rsid w:val="00C6118B"/>
    <w:rsid w:val="00C61250"/>
    <w:rsid w:val="00C6157E"/>
    <w:rsid w:val="00C61FDA"/>
    <w:rsid w:val="00C620A0"/>
    <w:rsid w:val="00C626BB"/>
    <w:rsid w:val="00C62705"/>
    <w:rsid w:val="00C628D7"/>
    <w:rsid w:val="00C62B4F"/>
    <w:rsid w:val="00C62B61"/>
    <w:rsid w:val="00C62B9D"/>
    <w:rsid w:val="00C62BA9"/>
    <w:rsid w:val="00C62DD9"/>
    <w:rsid w:val="00C63691"/>
    <w:rsid w:val="00C63706"/>
    <w:rsid w:val="00C63ACA"/>
    <w:rsid w:val="00C63B2C"/>
    <w:rsid w:val="00C63C24"/>
    <w:rsid w:val="00C63ECB"/>
    <w:rsid w:val="00C64671"/>
    <w:rsid w:val="00C64AA5"/>
    <w:rsid w:val="00C64B5D"/>
    <w:rsid w:val="00C65124"/>
    <w:rsid w:val="00C6543C"/>
    <w:rsid w:val="00C65545"/>
    <w:rsid w:val="00C65C8F"/>
    <w:rsid w:val="00C6620B"/>
    <w:rsid w:val="00C6621C"/>
    <w:rsid w:val="00C66E63"/>
    <w:rsid w:val="00C702CF"/>
    <w:rsid w:val="00C70504"/>
    <w:rsid w:val="00C705EB"/>
    <w:rsid w:val="00C706AE"/>
    <w:rsid w:val="00C707D0"/>
    <w:rsid w:val="00C70FA9"/>
    <w:rsid w:val="00C714FB"/>
    <w:rsid w:val="00C716A9"/>
    <w:rsid w:val="00C71C7D"/>
    <w:rsid w:val="00C72A4A"/>
    <w:rsid w:val="00C735F9"/>
    <w:rsid w:val="00C73830"/>
    <w:rsid w:val="00C73C9B"/>
    <w:rsid w:val="00C73FD4"/>
    <w:rsid w:val="00C74DB7"/>
    <w:rsid w:val="00C75017"/>
    <w:rsid w:val="00C75546"/>
    <w:rsid w:val="00C75E97"/>
    <w:rsid w:val="00C764CA"/>
    <w:rsid w:val="00C765B8"/>
    <w:rsid w:val="00C77722"/>
    <w:rsid w:val="00C77ADC"/>
    <w:rsid w:val="00C80E97"/>
    <w:rsid w:val="00C81A79"/>
    <w:rsid w:val="00C81AA3"/>
    <w:rsid w:val="00C81BAD"/>
    <w:rsid w:val="00C82358"/>
    <w:rsid w:val="00C82368"/>
    <w:rsid w:val="00C825DB"/>
    <w:rsid w:val="00C829C5"/>
    <w:rsid w:val="00C82C43"/>
    <w:rsid w:val="00C82CBB"/>
    <w:rsid w:val="00C82CD8"/>
    <w:rsid w:val="00C832FA"/>
    <w:rsid w:val="00C83A8A"/>
    <w:rsid w:val="00C83C2E"/>
    <w:rsid w:val="00C841BA"/>
    <w:rsid w:val="00C844E1"/>
    <w:rsid w:val="00C84CA9"/>
    <w:rsid w:val="00C8579E"/>
    <w:rsid w:val="00C85C54"/>
    <w:rsid w:val="00C867EB"/>
    <w:rsid w:val="00C86871"/>
    <w:rsid w:val="00C87062"/>
    <w:rsid w:val="00C8708C"/>
    <w:rsid w:val="00C8758A"/>
    <w:rsid w:val="00C87618"/>
    <w:rsid w:val="00C87A7A"/>
    <w:rsid w:val="00C9017C"/>
    <w:rsid w:val="00C902AC"/>
    <w:rsid w:val="00C907BF"/>
    <w:rsid w:val="00C908EC"/>
    <w:rsid w:val="00C90A5F"/>
    <w:rsid w:val="00C91079"/>
    <w:rsid w:val="00C92227"/>
    <w:rsid w:val="00C922F1"/>
    <w:rsid w:val="00C9244F"/>
    <w:rsid w:val="00C924B7"/>
    <w:rsid w:val="00C924F6"/>
    <w:rsid w:val="00C926FB"/>
    <w:rsid w:val="00C92900"/>
    <w:rsid w:val="00C92DB2"/>
    <w:rsid w:val="00C93126"/>
    <w:rsid w:val="00C9331D"/>
    <w:rsid w:val="00C93458"/>
    <w:rsid w:val="00C934E0"/>
    <w:rsid w:val="00C93A2C"/>
    <w:rsid w:val="00C93B5A"/>
    <w:rsid w:val="00C93C87"/>
    <w:rsid w:val="00C93FF0"/>
    <w:rsid w:val="00C93FFB"/>
    <w:rsid w:val="00C948E1"/>
    <w:rsid w:val="00C94A5B"/>
    <w:rsid w:val="00C951BA"/>
    <w:rsid w:val="00C951DC"/>
    <w:rsid w:val="00C9560B"/>
    <w:rsid w:val="00C95687"/>
    <w:rsid w:val="00C95C31"/>
    <w:rsid w:val="00C95C37"/>
    <w:rsid w:val="00C962D5"/>
    <w:rsid w:val="00C9643A"/>
    <w:rsid w:val="00C967DC"/>
    <w:rsid w:val="00C96B8D"/>
    <w:rsid w:val="00C96B92"/>
    <w:rsid w:val="00C96C4C"/>
    <w:rsid w:val="00C96D20"/>
    <w:rsid w:val="00C974EA"/>
    <w:rsid w:val="00C97A17"/>
    <w:rsid w:val="00CA0094"/>
    <w:rsid w:val="00CA0126"/>
    <w:rsid w:val="00CA0133"/>
    <w:rsid w:val="00CA0BE5"/>
    <w:rsid w:val="00CA1091"/>
    <w:rsid w:val="00CA1225"/>
    <w:rsid w:val="00CA12C2"/>
    <w:rsid w:val="00CA12ED"/>
    <w:rsid w:val="00CA165C"/>
    <w:rsid w:val="00CA1BB4"/>
    <w:rsid w:val="00CA209C"/>
    <w:rsid w:val="00CA21CB"/>
    <w:rsid w:val="00CA2742"/>
    <w:rsid w:val="00CA2CCF"/>
    <w:rsid w:val="00CA3282"/>
    <w:rsid w:val="00CA3638"/>
    <w:rsid w:val="00CA3662"/>
    <w:rsid w:val="00CA3C9F"/>
    <w:rsid w:val="00CA3FC1"/>
    <w:rsid w:val="00CA457F"/>
    <w:rsid w:val="00CA4740"/>
    <w:rsid w:val="00CA47C6"/>
    <w:rsid w:val="00CA4A9B"/>
    <w:rsid w:val="00CA4B1B"/>
    <w:rsid w:val="00CA4EFC"/>
    <w:rsid w:val="00CA5037"/>
    <w:rsid w:val="00CA5E16"/>
    <w:rsid w:val="00CA6026"/>
    <w:rsid w:val="00CA6983"/>
    <w:rsid w:val="00CA6C22"/>
    <w:rsid w:val="00CA7242"/>
    <w:rsid w:val="00CA7591"/>
    <w:rsid w:val="00CA7656"/>
    <w:rsid w:val="00CA7F3B"/>
    <w:rsid w:val="00CB004B"/>
    <w:rsid w:val="00CB0E55"/>
    <w:rsid w:val="00CB0EB3"/>
    <w:rsid w:val="00CB14FE"/>
    <w:rsid w:val="00CB176F"/>
    <w:rsid w:val="00CB19CB"/>
    <w:rsid w:val="00CB1F4E"/>
    <w:rsid w:val="00CB302D"/>
    <w:rsid w:val="00CB37A4"/>
    <w:rsid w:val="00CB3F1B"/>
    <w:rsid w:val="00CB47BE"/>
    <w:rsid w:val="00CB502B"/>
    <w:rsid w:val="00CB595B"/>
    <w:rsid w:val="00CB5BA6"/>
    <w:rsid w:val="00CB5D73"/>
    <w:rsid w:val="00CB60B2"/>
    <w:rsid w:val="00CB629A"/>
    <w:rsid w:val="00CB638F"/>
    <w:rsid w:val="00CB6505"/>
    <w:rsid w:val="00CB6AA7"/>
    <w:rsid w:val="00CB71FB"/>
    <w:rsid w:val="00CB7AE0"/>
    <w:rsid w:val="00CB7B41"/>
    <w:rsid w:val="00CC0131"/>
    <w:rsid w:val="00CC0181"/>
    <w:rsid w:val="00CC0188"/>
    <w:rsid w:val="00CC0C4D"/>
    <w:rsid w:val="00CC12E5"/>
    <w:rsid w:val="00CC1831"/>
    <w:rsid w:val="00CC1F24"/>
    <w:rsid w:val="00CC27D1"/>
    <w:rsid w:val="00CC2CA7"/>
    <w:rsid w:val="00CC2D59"/>
    <w:rsid w:val="00CC2E27"/>
    <w:rsid w:val="00CC30DC"/>
    <w:rsid w:val="00CC30E9"/>
    <w:rsid w:val="00CC383E"/>
    <w:rsid w:val="00CC3FDE"/>
    <w:rsid w:val="00CC43EE"/>
    <w:rsid w:val="00CC445F"/>
    <w:rsid w:val="00CC4D88"/>
    <w:rsid w:val="00CC5126"/>
    <w:rsid w:val="00CC60B2"/>
    <w:rsid w:val="00CC6ACF"/>
    <w:rsid w:val="00CC700E"/>
    <w:rsid w:val="00CC7995"/>
    <w:rsid w:val="00CC7B20"/>
    <w:rsid w:val="00CC7C01"/>
    <w:rsid w:val="00CD0177"/>
    <w:rsid w:val="00CD04B9"/>
    <w:rsid w:val="00CD0B09"/>
    <w:rsid w:val="00CD1023"/>
    <w:rsid w:val="00CD1AED"/>
    <w:rsid w:val="00CD1D4F"/>
    <w:rsid w:val="00CD2C89"/>
    <w:rsid w:val="00CD2E8F"/>
    <w:rsid w:val="00CD33B1"/>
    <w:rsid w:val="00CD361D"/>
    <w:rsid w:val="00CD3D43"/>
    <w:rsid w:val="00CD3FA0"/>
    <w:rsid w:val="00CD45A0"/>
    <w:rsid w:val="00CD48C7"/>
    <w:rsid w:val="00CD4D2D"/>
    <w:rsid w:val="00CD5261"/>
    <w:rsid w:val="00CD5282"/>
    <w:rsid w:val="00CD6589"/>
    <w:rsid w:val="00CD6978"/>
    <w:rsid w:val="00CD69EA"/>
    <w:rsid w:val="00CD709D"/>
    <w:rsid w:val="00CD748A"/>
    <w:rsid w:val="00CD7F27"/>
    <w:rsid w:val="00CE0586"/>
    <w:rsid w:val="00CE0C10"/>
    <w:rsid w:val="00CE1155"/>
    <w:rsid w:val="00CE22F5"/>
    <w:rsid w:val="00CE2891"/>
    <w:rsid w:val="00CE28D3"/>
    <w:rsid w:val="00CE2A8E"/>
    <w:rsid w:val="00CE2B5E"/>
    <w:rsid w:val="00CE2D11"/>
    <w:rsid w:val="00CE3190"/>
    <w:rsid w:val="00CE3A7C"/>
    <w:rsid w:val="00CE526D"/>
    <w:rsid w:val="00CE5B0B"/>
    <w:rsid w:val="00CE6112"/>
    <w:rsid w:val="00CE66EC"/>
    <w:rsid w:val="00CE6748"/>
    <w:rsid w:val="00CE6A90"/>
    <w:rsid w:val="00CE6F7C"/>
    <w:rsid w:val="00CE74EE"/>
    <w:rsid w:val="00CE7923"/>
    <w:rsid w:val="00CE7CA8"/>
    <w:rsid w:val="00CF0449"/>
    <w:rsid w:val="00CF0DA5"/>
    <w:rsid w:val="00CF0EB8"/>
    <w:rsid w:val="00CF0F9B"/>
    <w:rsid w:val="00CF111E"/>
    <w:rsid w:val="00CF1938"/>
    <w:rsid w:val="00CF1BB6"/>
    <w:rsid w:val="00CF1E8A"/>
    <w:rsid w:val="00CF2041"/>
    <w:rsid w:val="00CF2AEC"/>
    <w:rsid w:val="00CF383D"/>
    <w:rsid w:val="00CF3CCF"/>
    <w:rsid w:val="00CF3D2D"/>
    <w:rsid w:val="00CF3DE2"/>
    <w:rsid w:val="00CF403D"/>
    <w:rsid w:val="00CF406A"/>
    <w:rsid w:val="00CF48FC"/>
    <w:rsid w:val="00CF54ED"/>
    <w:rsid w:val="00CF5534"/>
    <w:rsid w:val="00CF560C"/>
    <w:rsid w:val="00CF6290"/>
    <w:rsid w:val="00CF6580"/>
    <w:rsid w:val="00CF6785"/>
    <w:rsid w:val="00CF76EF"/>
    <w:rsid w:val="00CF788F"/>
    <w:rsid w:val="00CF7E6D"/>
    <w:rsid w:val="00CF7EAD"/>
    <w:rsid w:val="00D00425"/>
    <w:rsid w:val="00D0069D"/>
    <w:rsid w:val="00D00802"/>
    <w:rsid w:val="00D00FAE"/>
    <w:rsid w:val="00D01397"/>
    <w:rsid w:val="00D013EE"/>
    <w:rsid w:val="00D014F7"/>
    <w:rsid w:val="00D0241D"/>
    <w:rsid w:val="00D024CE"/>
    <w:rsid w:val="00D0324F"/>
    <w:rsid w:val="00D033AE"/>
    <w:rsid w:val="00D03630"/>
    <w:rsid w:val="00D03719"/>
    <w:rsid w:val="00D03D3E"/>
    <w:rsid w:val="00D03EA8"/>
    <w:rsid w:val="00D041B5"/>
    <w:rsid w:val="00D04361"/>
    <w:rsid w:val="00D04FF2"/>
    <w:rsid w:val="00D050EC"/>
    <w:rsid w:val="00D053C8"/>
    <w:rsid w:val="00D0588B"/>
    <w:rsid w:val="00D05B44"/>
    <w:rsid w:val="00D066CA"/>
    <w:rsid w:val="00D06CD8"/>
    <w:rsid w:val="00D06F95"/>
    <w:rsid w:val="00D07600"/>
    <w:rsid w:val="00D07EE0"/>
    <w:rsid w:val="00D10035"/>
    <w:rsid w:val="00D10507"/>
    <w:rsid w:val="00D1076B"/>
    <w:rsid w:val="00D1096F"/>
    <w:rsid w:val="00D10E03"/>
    <w:rsid w:val="00D117A5"/>
    <w:rsid w:val="00D11949"/>
    <w:rsid w:val="00D11A19"/>
    <w:rsid w:val="00D11DFA"/>
    <w:rsid w:val="00D123A4"/>
    <w:rsid w:val="00D1254F"/>
    <w:rsid w:val="00D127AD"/>
    <w:rsid w:val="00D127FE"/>
    <w:rsid w:val="00D12E2C"/>
    <w:rsid w:val="00D133B8"/>
    <w:rsid w:val="00D135A3"/>
    <w:rsid w:val="00D139E2"/>
    <w:rsid w:val="00D13A8C"/>
    <w:rsid w:val="00D13CD7"/>
    <w:rsid w:val="00D14791"/>
    <w:rsid w:val="00D1481A"/>
    <w:rsid w:val="00D14AC8"/>
    <w:rsid w:val="00D15A46"/>
    <w:rsid w:val="00D15EFA"/>
    <w:rsid w:val="00D16355"/>
    <w:rsid w:val="00D16B82"/>
    <w:rsid w:val="00D16EB9"/>
    <w:rsid w:val="00D17349"/>
    <w:rsid w:val="00D17657"/>
    <w:rsid w:val="00D17862"/>
    <w:rsid w:val="00D17A76"/>
    <w:rsid w:val="00D20081"/>
    <w:rsid w:val="00D2072D"/>
    <w:rsid w:val="00D20737"/>
    <w:rsid w:val="00D20B22"/>
    <w:rsid w:val="00D20C54"/>
    <w:rsid w:val="00D2135D"/>
    <w:rsid w:val="00D214A9"/>
    <w:rsid w:val="00D21552"/>
    <w:rsid w:val="00D21B26"/>
    <w:rsid w:val="00D21E6B"/>
    <w:rsid w:val="00D225C6"/>
    <w:rsid w:val="00D22DBB"/>
    <w:rsid w:val="00D22EA6"/>
    <w:rsid w:val="00D23481"/>
    <w:rsid w:val="00D23712"/>
    <w:rsid w:val="00D23BB8"/>
    <w:rsid w:val="00D24CE1"/>
    <w:rsid w:val="00D25887"/>
    <w:rsid w:val="00D2662D"/>
    <w:rsid w:val="00D26691"/>
    <w:rsid w:val="00D2699A"/>
    <w:rsid w:val="00D26AEB"/>
    <w:rsid w:val="00D26B6F"/>
    <w:rsid w:val="00D271E2"/>
    <w:rsid w:val="00D27797"/>
    <w:rsid w:val="00D27B0D"/>
    <w:rsid w:val="00D27BA3"/>
    <w:rsid w:val="00D27F5A"/>
    <w:rsid w:val="00D301C6"/>
    <w:rsid w:val="00D30B54"/>
    <w:rsid w:val="00D30C61"/>
    <w:rsid w:val="00D3189B"/>
    <w:rsid w:val="00D31F7F"/>
    <w:rsid w:val="00D31FD6"/>
    <w:rsid w:val="00D32415"/>
    <w:rsid w:val="00D33327"/>
    <w:rsid w:val="00D3340F"/>
    <w:rsid w:val="00D33688"/>
    <w:rsid w:val="00D336C8"/>
    <w:rsid w:val="00D33FD1"/>
    <w:rsid w:val="00D34912"/>
    <w:rsid w:val="00D34D4E"/>
    <w:rsid w:val="00D35268"/>
    <w:rsid w:val="00D3543C"/>
    <w:rsid w:val="00D361AC"/>
    <w:rsid w:val="00D36393"/>
    <w:rsid w:val="00D36874"/>
    <w:rsid w:val="00D369BE"/>
    <w:rsid w:val="00D36B99"/>
    <w:rsid w:val="00D37012"/>
    <w:rsid w:val="00D371B5"/>
    <w:rsid w:val="00D374BE"/>
    <w:rsid w:val="00D37BCC"/>
    <w:rsid w:val="00D37E98"/>
    <w:rsid w:val="00D405B8"/>
    <w:rsid w:val="00D40A89"/>
    <w:rsid w:val="00D41753"/>
    <w:rsid w:val="00D41C63"/>
    <w:rsid w:val="00D41DB0"/>
    <w:rsid w:val="00D41EAC"/>
    <w:rsid w:val="00D42292"/>
    <w:rsid w:val="00D425E9"/>
    <w:rsid w:val="00D4275C"/>
    <w:rsid w:val="00D42B93"/>
    <w:rsid w:val="00D42D50"/>
    <w:rsid w:val="00D433E5"/>
    <w:rsid w:val="00D43762"/>
    <w:rsid w:val="00D439D5"/>
    <w:rsid w:val="00D43DCD"/>
    <w:rsid w:val="00D44321"/>
    <w:rsid w:val="00D44657"/>
    <w:rsid w:val="00D44947"/>
    <w:rsid w:val="00D449A9"/>
    <w:rsid w:val="00D44A51"/>
    <w:rsid w:val="00D44BCE"/>
    <w:rsid w:val="00D44D11"/>
    <w:rsid w:val="00D456D6"/>
    <w:rsid w:val="00D46B4D"/>
    <w:rsid w:val="00D474A2"/>
    <w:rsid w:val="00D475D9"/>
    <w:rsid w:val="00D47C21"/>
    <w:rsid w:val="00D501A4"/>
    <w:rsid w:val="00D5032E"/>
    <w:rsid w:val="00D5082D"/>
    <w:rsid w:val="00D50F2D"/>
    <w:rsid w:val="00D50F3C"/>
    <w:rsid w:val="00D50F4D"/>
    <w:rsid w:val="00D52012"/>
    <w:rsid w:val="00D528BD"/>
    <w:rsid w:val="00D52B67"/>
    <w:rsid w:val="00D5409E"/>
    <w:rsid w:val="00D54A18"/>
    <w:rsid w:val="00D55697"/>
    <w:rsid w:val="00D55956"/>
    <w:rsid w:val="00D565EA"/>
    <w:rsid w:val="00D56697"/>
    <w:rsid w:val="00D568F3"/>
    <w:rsid w:val="00D56A5B"/>
    <w:rsid w:val="00D579E5"/>
    <w:rsid w:val="00D57FCA"/>
    <w:rsid w:val="00D57FE3"/>
    <w:rsid w:val="00D6024D"/>
    <w:rsid w:val="00D607E5"/>
    <w:rsid w:val="00D60D7E"/>
    <w:rsid w:val="00D60E03"/>
    <w:rsid w:val="00D61019"/>
    <w:rsid w:val="00D6144C"/>
    <w:rsid w:val="00D614FA"/>
    <w:rsid w:val="00D61CFE"/>
    <w:rsid w:val="00D61FB0"/>
    <w:rsid w:val="00D6200D"/>
    <w:rsid w:val="00D620D6"/>
    <w:rsid w:val="00D62383"/>
    <w:rsid w:val="00D6394C"/>
    <w:rsid w:val="00D63A7A"/>
    <w:rsid w:val="00D63F80"/>
    <w:rsid w:val="00D64052"/>
    <w:rsid w:val="00D64184"/>
    <w:rsid w:val="00D64314"/>
    <w:rsid w:val="00D6481B"/>
    <w:rsid w:val="00D64B9E"/>
    <w:rsid w:val="00D64DEF"/>
    <w:rsid w:val="00D65164"/>
    <w:rsid w:val="00D656D8"/>
    <w:rsid w:val="00D65D08"/>
    <w:rsid w:val="00D661D1"/>
    <w:rsid w:val="00D666B9"/>
    <w:rsid w:val="00D679F1"/>
    <w:rsid w:val="00D7045D"/>
    <w:rsid w:val="00D706AA"/>
    <w:rsid w:val="00D716B3"/>
    <w:rsid w:val="00D71707"/>
    <w:rsid w:val="00D71F71"/>
    <w:rsid w:val="00D71FF7"/>
    <w:rsid w:val="00D7203B"/>
    <w:rsid w:val="00D72282"/>
    <w:rsid w:val="00D72A5A"/>
    <w:rsid w:val="00D72FB1"/>
    <w:rsid w:val="00D72FB3"/>
    <w:rsid w:val="00D73254"/>
    <w:rsid w:val="00D738ED"/>
    <w:rsid w:val="00D73A8A"/>
    <w:rsid w:val="00D74079"/>
    <w:rsid w:val="00D74417"/>
    <w:rsid w:val="00D74E39"/>
    <w:rsid w:val="00D75234"/>
    <w:rsid w:val="00D752C6"/>
    <w:rsid w:val="00D753E1"/>
    <w:rsid w:val="00D755FD"/>
    <w:rsid w:val="00D75911"/>
    <w:rsid w:val="00D7606F"/>
    <w:rsid w:val="00D76382"/>
    <w:rsid w:val="00D763C0"/>
    <w:rsid w:val="00D7646B"/>
    <w:rsid w:val="00D765D6"/>
    <w:rsid w:val="00D76E20"/>
    <w:rsid w:val="00D7736B"/>
    <w:rsid w:val="00D77A67"/>
    <w:rsid w:val="00D77EFA"/>
    <w:rsid w:val="00D80443"/>
    <w:rsid w:val="00D80CB9"/>
    <w:rsid w:val="00D80DB9"/>
    <w:rsid w:val="00D80E3D"/>
    <w:rsid w:val="00D81260"/>
    <w:rsid w:val="00D81407"/>
    <w:rsid w:val="00D81F89"/>
    <w:rsid w:val="00D825C4"/>
    <w:rsid w:val="00D829A4"/>
    <w:rsid w:val="00D82A77"/>
    <w:rsid w:val="00D83456"/>
    <w:rsid w:val="00D83798"/>
    <w:rsid w:val="00D84218"/>
    <w:rsid w:val="00D844BA"/>
    <w:rsid w:val="00D8553B"/>
    <w:rsid w:val="00D85BF4"/>
    <w:rsid w:val="00D85CE9"/>
    <w:rsid w:val="00D85FD1"/>
    <w:rsid w:val="00D861A9"/>
    <w:rsid w:val="00D86560"/>
    <w:rsid w:val="00D868EA"/>
    <w:rsid w:val="00D869F5"/>
    <w:rsid w:val="00D86B13"/>
    <w:rsid w:val="00D86B20"/>
    <w:rsid w:val="00D86B2F"/>
    <w:rsid w:val="00D86B56"/>
    <w:rsid w:val="00D86D32"/>
    <w:rsid w:val="00D86FD7"/>
    <w:rsid w:val="00D871FF"/>
    <w:rsid w:val="00D872E8"/>
    <w:rsid w:val="00D87397"/>
    <w:rsid w:val="00D87D24"/>
    <w:rsid w:val="00D91763"/>
    <w:rsid w:val="00D917E2"/>
    <w:rsid w:val="00D91846"/>
    <w:rsid w:val="00D91F1B"/>
    <w:rsid w:val="00D93514"/>
    <w:rsid w:val="00D941FD"/>
    <w:rsid w:val="00D946B8"/>
    <w:rsid w:val="00D954BE"/>
    <w:rsid w:val="00D95EDA"/>
    <w:rsid w:val="00D966A3"/>
    <w:rsid w:val="00D96B2A"/>
    <w:rsid w:val="00D96C65"/>
    <w:rsid w:val="00D96F11"/>
    <w:rsid w:val="00D97809"/>
    <w:rsid w:val="00D97BD5"/>
    <w:rsid w:val="00DA00C5"/>
    <w:rsid w:val="00DA02EC"/>
    <w:rsid w:val="00DA08FC"/>
    <w:rsid w:val="00DA09E5"/>
    <w:rsid w:val="00DA192C"/>
    <w:rsid w:val="00DA19D1"/>
    <w:rsid w:val="00DA1CFF"/>
    <w:rsid w:val="00DA2091"/>
    <w:rsid w:val="00DA266C"/>
    <w:rsid w:val="00DA268D"/>
    <w:rsid w:val="00DA27C7"/>
    <w:rsid w:val="00DA2AE4"/>
    <w:rsid w:val="00DA30AD"/>
    <w:rsid w:val="00DA30DF"/>
    <w:rsid w:val="00DA32D3"/>
    <w:rsid w:val="00DA34E4"/>
    <w:rsid w:val="00DA356A"/>
    <w:rsid w:val="00DA3893"/>
    <w:rsid w:val="00DA4154"/>
    <w:rsid w:val="00DA48DE"/>
    <w:rsid w:val="00DA497B"/>
    <w:rsid w:val="00DA5574"/>
    <w:rsid w:val="00DA5963"/>
    <w:rsid w:val="00DA5C6F"/>
    <w:rsid w:val="00DA5DA1"/>
    <w:rsid w:val="00DA5DD7"/>
    <w:rsid w:val="00DA6548"/>
    <w:rsid w:val="00DA676B"/>
    <w:rsid w:val="00DA6791"/>
    <w:rsid w:val="00DA6E13"/>
    <w:rsid w:val="00DA700D"/>
    <w:rsid w:val="00DA72DA"/>
    <w:rsid w:val="00DA761F"/>
    <w:rsid w:val="00DA7B41"/>
    <w:rsid w:val="00DA7D1C"/>
    <w:rsid w:val="00DB06DD"/>
    <w:rsid w:val="00DB06E8"/>
    <w:rsid w:val="00DB08BC"/>
    <w:rsid w:val="00DB093A"/>
    <w:rsid w:val="00DB0D32"/>
    <w:rsid w:val="00DB2711"/>
    <w:rsid w:val="00DB2ACB"/>
    <w:rsid w:val="00DB2D03"/>
    <w:rsid w:val="00DB2EFB"/>
    <w:rsid w:val="00DB3659"/>
    <w:rsid w:val="00DB5111"/>
    <w:rsid w:val="00DB5B38"/>
    <w:rsid w:val="00DB5C68"/>
    <w:rsid w:val="00DB5D8A"/>
    <w:rsid w:val="00DB5F0A"/>
    <w:rsid w:val="00DB60C3"/>
    <w:rsid w:val="00DB63EC"/>
    <w:rsid w:val="00DB7472"/>
    <w:rsid w:val="00DB7486"/>
    <w:rsid w:val="00DC02BC"/>
    <w:rsid w:val="00DC033E"/>
    <w:rsid w:val="00DC0952"/>
    <w:rsid w:val="00DC136B"/>
    <w:rsid w:val="00DC1613"/>
    <w:rsid w:val="00DC17F7"/>
    <w:rsid w:val="00DC2221"/>
    <w:rsid w:val="00DC2259"/>
    <w:rsid w:val="00DC229A"/>
    <w:rsid w:val="00DC296A"/>
    <w:rsid w:val="00DC29C1"/>
    <w:rsid w:val="00DC33D7"/>
    <w:rsid w:val="00DC3793"/>
    <w:rsid w:val="00DC3A7F"/>
    <w:rsid w:val="00DC3AC5"/>
    <w:rsid w:val="00DC3C28"/>
    <w:rsid w:val="00DC4528"/>
    <w:rsid w:val="00DC4657"/>
    <w:rsid w:val="00DC4815"/>
    <w:rsid w:val="00DC4F78"/>
    <w:rsid w:val="00DC553B"/>
    <w:rsid w:val="00DC5DF8"/>
    <w:rsid w:val="00DC663B"/>
    <w:rsid w:val="00DC67FD"/>
    <w:rsid w:val="00DC6D09"/>
    <w:rsid w:val="00DC7160"/>
    <w:rsid w:val="00DC76B2"/>
    <w:rsid w:val="00DC7AD2"/>
    <w:rsid w:val="00DC7B81"/>
    <w:rsid w:val="00DC7C5D"/>
    <w:rsid w:val="00DC7D4E"/>
    <w:rsid w:val="00DD0008"/>
    <w:rsid w:val="00DD023C"/>
    <w:rsid w:val="00DD0426"/>
    <w:rsid w:val="00DD0429"/>
    <w:rsid w:val="00DD0CC8"/>
    <w:rsid w:val="00DD15E0"/>
    <w:rsid w:val="00DD17DF"/>
    <w:rsid w:val="00DD1820"/>
    <w:rsid w:val="00DD1A13"/>
    <w:rsid w:val="00DD22FD"/>
    <w:rsid w:val="00DD321F"/>
    <w:rsid w:val="00DD345C"/>
    <w:rsid w:val="00DD34F3"/>
    <w:rsid w:val="00DD3A38"/>
    <w:rsid w:val="00DD3BCA"/>
    <w:rsid w:val="00DD41BE"/>
    <w:rsid w:val="00DD5208"/>
    <w:rsid w:val="00DD5305"/>
    <w:rsid w:val="00DD5B7E"/>
    <w:rsid w:val="00DD6578"/>
    <w:rsid w:val="00DD683E"/>
    <w:rsid w:val="00DD6B21"/>
    <w:rsid w:val="00DD726C"/>
    <w:rsid w:val="00DD7685"/>
    <w:rsid w:val="00DD76BA"/>
    <w:rsid w:val="00DD77B8"/>
    <w:rsid w:val="00DD7A93"/>
    <w:rsid w:val="00DD7DA8"/>
    <w:rsid w:val="00DE032C"/>
    <w:rsid w:val="00DE0415"/>
    <w:rsid w:val="00DE0AB2"/>
    <w:rsid w:val="00DE19D6"/>
    <w:rsid w:val="00DE1A40"/>
    <w:rsid w:val="00DE2339"/>
    <w:rsid w:val="00DE286A"/>
    <w:rsid w:val="00DE2998"/>
    <w:rsid w:val="00DE2A2B"/>
    <w:rsid w:val="00DE2CC6"/>
    <w:rsid w:val="00DE2D20"/>
    <w:rsid w:val="00DE36CE"/>
    <w:rsid w:val="00DE3A1B"/>
    <w:rsid w:val="00DE3A55"/>
    <w:rsid w:val="00DE3AD9"/>
    <w:rsid w:val="00DE4067"/>
    <w:rsid w:val="00DE41C7"/>
    <w:rsid w:val="00DE45EE"/>
    <w:rsid w:val="00DE4952"/>
    <w:rsid w:val="00DE4B22"/>
    <w:rsid w:val="00DE4C47"/>
    <w:rsid w:val="00DE4F38"/>
    <w:rsid w:val="00DE5589"/>
    <w:rsid w:val="00DE5687"/>
    <w:rsid w:val="00DE5C8D"/>
    <w:rsid w:val="00DE64B6"/>
    <w:rsid w:val="00DE6CE2"/>
    <w:rsid w:val="00DE6E64"/>
    <w:rsid w:val="00DE6E86"/>
    <w:rsid w:val="00DF0541"/>
    <w:rsid w:val="00DF0D14"/>
    <w:rsid w:val="00DF10F2"/>
    <w:rsid w:val="00DF1542"/>
    <w:rsid w:val="00DF16CF"/>
    <w:rsid w:val="00DF175F"/>
    <w:rsid w:val="00DF1827"/>
    <w:rsid w:val="00DF1ED3"/>
    <w:rsid w:val="00DF2262"/>
    <w:rsid w:val="00DF2876"/>
    <w:rsid w:val="00DF2BE1"/>
    <w:rsid w:val="00DF2ECE"/>
    <w:rsid w:val="00DF3492"/>
    <w:rsid w:val="00DF37B1"/>
    <w:rsid w:val="00DF3CED"/>
    <w:rsid w:val="00DF3DA7"/>
    <w:rsid w:val="00DF4032"/>
    <w:rsid w:val="00DF48C5"/>
    <w:rsid w:val="00DF4DC1"/>
    <w:rsid w:val="00DF52F3"/>
    <w:rsid w:val="00DF5974"/>
    <w:rsid w:val="00DF5989"/>
    <w:rsid w:val="00DF5A6A"/>
    <w:rsid w:val="00DF5BD2"/>
    <w:rsid w:val="00DF5F13"/>
    <w:rsid w:val="00DF625B"/>
    <w:rsid w:val="00DF6A7D"/>
    <w:rsid w:val="00DF775E"/>
    <w:rsid w:val="00DF77E7"/>
    <w:rsid w:val="00DF78D3"/>
    <w:rsid w:val="00DF7F6E"/>
    <w:rsid w:val="00DF7F71"/>
    <w:rsid w:val="00E007AA"/>
    <w:rsid w:val="00E008A6"/>
    <w:rsid w:val="00E00E58"/>
    <w:rsid w:val="00E01476"/>
    <w:rsid w:val="00E014C8"/>
    <w:rsid w:val="00E0156F"/>
    <w:rsid w:val="00E01FCE"/>
    <w:rsid w:val="00E02C4A"/>
    <w:rsid w:val="00E0360B"/>
    <w:rsid w:val="00E03765"/>
    <w:rsid w:val="00E0380E"/>
    <w:rsid w:val="00E03D65"/>
    <w:rsid w:val="00E043BB"/>
    <w:rsid w:val="00E04688"/>
    <w:rsid w:val="00E04793"/>
    <w:rsid w:val="00E04B38"/>
    <w:rsid w:val="00E04D29"/>
    <w:rsid w:val="00E05056"/>
    <w:rsid w:val="00E05151"/>
    <w:rsid w:val="00E0515F"/>
    <w:rsid w:val="00E054B5"/>
    <w:rsid w:val="00E065BA"/>
    <w:rsid w:val="00E0668F"/>
    <w:rsid w:val="00E06B23"/>
    <w:rsid w:val="00E06DDA"/>
    <w:rsid w:val="00E06F53"/>
    <w:rsid w:val="00E06FA1"/>
    <w:rsid w:val="00E070AD"/>
    <w:rsid w:val="00E077F0"/>
    <w:rsid w:val="00E07B33"/>
    <w:rsid w:val="00E10375"/>
    <w:rsid w:val="00E1072F"/>
    <w:rsid w:val="00E12B94"/>
    <w:rsid w:val="00E13A02"/>
    <w:rsid w:val="00E13C61"/>
    <w:rsid w:val="00E13EFD"/>
    <w:rsid w:val="00E14202"/>
    <w:rsid w:val="00E14552"/>
    <w:rsid w:val="00E14838"/>
    <w:rsid w:val="00E14C36"/>
    <w:rsid w:val="00E15015"/>
    <w:rsid w:val="00E15322"/>
    <w:rsid w:val="00E15FAC"/>
    <w:rsid w:val="00E160E2"/>
    <w:rsid w:val="00E16856"/>
    <w:rsid w:val="00E17D7C"/>
    <w:rsid w:val="00E2005F"/>
    <w:rsid w:val="00E2021F"/>
    <w:rsid w:val="00E20242"/>
    <w:rsid w:val="00E202C5"/>
    <w:rsid w:val="00E205C6"/>
    <w:rsid w:val="00E20BA7"/>
    <w:rsid w:val="00E20C46"/>
    <w:rsid w:val="00E21195"/>
    <w:rsid w:val="00E21196"/>
    <w:rsid w:val="00E21DBE"/>
    <w:rsid w:val="00E222F6"/>
    <w:rsid w:val="00E2286A"/>
    <w:rsid w:val="00E22E6F"/>
    <w:rsid w:val="00E232D4"/>
    <w:rsid w:val="00E232E1"/>
    <w:rsid w:val="00E23500"/>
    <w:rsid w:val="00E23516"/>
    <w:rsid w:val="00E235C8"/>
    <w:rsid w:val="00E23684"/>
    <w:rsid w:val="00E23A84"/>
    <w:rsid w:val="00E244F5"/>
    <w:rsid w:val="00E2454B"/>
    <w:rsid w:val="00E24964"/>
    <w:rsid w:val="00E24EF3"/>
    <w:rsid w:val="00E25BFC"/>
    <w:rsid w:val="00E264B2"/>
    <w:rsid w:val="00E266D9"/>
    <w:rsid w:val="00E267EC"/>
    <w:rsid w:val="00E270F2"/>
    <w:rsid w:val="00E276DD"/>
    <w:rsid w:val="00E2776D"/>
    <w:rsid w:val="00E278E3"/>
    <w:rsid w:val="00E27AA7"/>
    <w:rsid w:val="00E305D9"/>
    <w:rsid w:val="00E3076A"/>
    <w:rsid w:val="00E308E4"/>
    <w:rsid w:val="00E30D66"/>
    <w:rsid w:val="00E317A8"/>
    <w:rsid w:val="00E320A1"/>
    <w:rsid w:val="00E323F6"/>
    <w:rsid w:val="00E32591"/>
    <w:rsid w:val="00E32C17"/>
    <w:rsid w:val="00E32D2F"/>
    <w:rsid w:val="00E32D5E"/>
    <w:rsid w:val="00E345C0"/>
    <w:rsid w:val="00E3483B"/>
    <w:rsid w:val="00E348F5"/>
    <w:rsid w:val="00E349F5"/>
    <w:rsid w:val="00E34D7A"/>
    <w:rsid w:val="00E3576A"/>
    <w:rsid w:val="00E3613E"/>
    <w:rsid w:val="00E36261"/>
    <w:rsid w:val="00E36BF7"/>
    <w:rsid w:val="00E37CE8"/>
    <w:rsid w:val="00E40C97"/>
    <w:rsid w:val="00E40CBF"/>
    <w:rsid w:val="00E411CA"/>
    <w:rsid w:val="00E417A5"/>
    <w:rsid w:val="00E417EB"/>
    <w:rsid w:val="00E41C4A"/>
    <w:rsid w:val="00E41D30"/>
    <w:rsid w:val="00E429B8"/>
    <w:rsid w:val="00E42D6F"/>
    <w:rsid w:val="00E433F6"/>
    <w:rsid w:val="00E43DBE"/>
    <w:rsid w:val="00E4416E"/>
    <w:rsid w:val="00E44317"/>
    <w:rsid w:val="00E4486A"/>
    <w:rsid w:val="00E44F0C"/>
    <w:rsid w:val="00E44F55"/>
    <w:rsid w:val="00E45069"/>
    <w:rsid w:val="00E4572F"/>
    <w:rsid w:val="00E45761"/>
    <w:rsid w:val="00E461F9"/>
    <w:rsid w:val="00E46302"/>
    <w:rsid w:val="00E46705"/>
    <w:rsid w:val="00E46902"/>
    <w:rsid w:val="00E46A6D"/>
    <w:rsid w:val="00E46AD6"/>
    <w:rsid w:val="00E46F8B"/>
    <w:rsid w:val="00E47312"/>
    <w:rsid w:val="00E47CBE"/>
    <w:rsid w:val="00E47D61"/>
    <w:rsid w:val="00E47ECD"/>
    <w:rsid w:val="00E47EFB"/>
    <w:rsid w:val="00E50745"/>
    <w:rsid w:val="00E51909"/>
    <w:rsid w:val="00E51E9F"/>
    <w:rsid w:val="00E520F8"/>
    <w:rsid w:val="00E52400"/>
    <w:rsid w:val="00E52F2D"/>
    <w:rsid w:val="00E532CA"/>
    <w:rsid w:val="00E535D6"/>
    <w:rsid w:val="00E53703"/>
    <w:rsid w:val="00E5384C"/>
    <w:rsid w:val="00E5400F"/>
    <w:rsid w:val="00E54E3C"/>
    <w:rsid w:val="00E54E6D"/>
    <w:rsid w:val="00E54EC0"/>
    <w:rsid w:val="00E5517F"/>
    <w:rsid w:val="00E55C8C"/>
    <w:rsid w:val="00E55E5F"/>
    <w:rsid w:val="00E55EA6"/>
    <w:rsid w:val="00E5623A"/>
    <w:rsid w:val="00E56CFC"/>
    <w:rsid w:val="00E56E18"/>
    <w:rsid w:val="00E570EC"/>
    <w:rsid w:val="00E57EBB"/>
    <w:rsid w:val="00E6023B"/>
    <w:rsid w:val="00E612DE"/>
    <w:rsid w:val="00E61865"/>
    <w:rsid w:val="00E61A82"/>
    <w:rsid w:val="00E6232D"/>
    <w:rsid w:val="00E62BF7"/>
    <w:rsid w:val="00E62C55"/>
    <w:rsid w:val="00E62D2F"/>
    <w:rsid w:val="00E63015"/>
    <w:rsid w:val="00E632D1"/>
    <w:rsid w:val="00E637DB"/>
    <w:rsid w:val="00E639C7"/>
    <w:rsid w:val="00E63D54"/>
    <w:rsid w:val="00E64ABC"/>
    <w:rsid w:val="00E65F6B"/>
    <w:rsid w:val="00E66029"/>
    <w:rsid w:val="00E661C8"/>
    <w:rsid w:val="00E668A0"/>
    <w:rsid w:val="00E66D9A"/>
    <w:rsid w:val="00E67225"/>
    <w:rsid w:val="00E67979"/>
    <w:rsid w:val="00E67B31"/>
    <w:rsid w:val="00E67F6E"/>
    <w:rsid w:val="00E67FC0"/>
    <w:rsid w:val="00E70D4C"/>
    <w:rsid w:val="00E7161D"/>
    <w:rsid w:val="00E71DA0"/>
    <w:rsid w:val="00E72335"/>
    <w:rsid w:val="00E72390"/>
    <w:rsid w:val="00E724DE"/>
    <w:rsid w:val="00E727FC"/>
    <w:rsid w:val="00E727FF"/>
    <w:rsid w:val="00E72D74"/>
    <w:rsid w:val="00E73229"/>
    <w:rsid w:val="00E74191"/>
    <w:rsid w:val="00E74CA6"/>
    <w:rsid w:val="00E74F69"/>
    <w:rsid w:val="00E751A1"/>
    <w:rsid w:val="00E752A1"/>
    <w:rsid w:val="00E75776"/>
    <w:rsid w:val="00E75956"/>
    <w:rsid w:val="00E7595D"/>
    <w:rsid w:val="00E75B4D"/>
    <w:rsid w:val="00E75BF6"/>
    <w:rsid w:val="00E76065"/>
    <w:rsid w:val="00E76B40"/>
    <w:rsid w:val="00E76D5F"/>
    <w:rsid w:val="00E77654"/>
    <w:rsid w:val="00E81921"/>
    <w:rsid w:val="00E81AFA"/>
    <w:rsid w:val="00E82880"/>
    <w:rsid w:val="00E843CE"/>
    <w:rsid w:val="00E84CF2"/>
    <w:rsid w:val="00E855EC"/>
    <w:rsid w:val="00E85AA5"/>
    <w:rsid w:val="00E85D97"/>
    <w:rsid w:val="00E863A5"/>
    <w:rsid w:val="00E866C0"/>
    <w:rsid w:val="00E86DCE"/>
    <w:rsid w:val="00E877BB"/>
    <w:rsid w:val="00E878D2"/>
    <w:rsid w:val="00E87CC5"/>
    <w:rsid w:val="00E902B6"/>
    <w:rsid w:val="00E907FE"/>
    <w:rsid w:val="00E908AA"/>
    <w:rsid w:val="00E90977"/>
    <w:rsid w:val="00E90CB3"/>
    <w:rsid w:val="00E90E1F"/>
    <w:rsid w:val="00E91DBB"/>
    <w:rsid w:val="00E92086"/>
    <w:rsid w:val="00E929B1"/>
    <w:rsid w:val="00E934F6"/>
    <w:rsid w:val="00E93903"/>
    <w:rsid w:val="00E93A8A"/>
    <w:rsid w:val="00E93CDD"/>
    <w:rsid w:val="00E94602"/>
    <w:rsid w:val="00E95549"/>
    <w:rsid w:val="00E959EE"/>
    <w:rsid w:val="00E95D4D"/>
    <w:rsid w:val="00E95E9E"/>
    <w:rsid w:val="00E96027"/>
    <w:rsid w:val="00E96255"/>
    <w:rsid w:val="00E9639E"/>
    <w:rsid w:val="00E96403"/>
    <w:rsid w:val="00E96621"/>
    <w:rsid w:val="00E96B76"/>
    <w:rsid w:val="00E96C45"/>
    <w:rsid w:val="00E96E41"/>
    <w:rsid w:val="00E96E85"/>
    <w:rsid w:val="00E97001"/>
    <w:rsid w:val="00E97119"/>
    <w:rsid w:val="00E9754C"/>
    <w:rsid w:val="00E9796B"/>
    <w:rsid w:val="00E979A4"/>
    <w:rsid w:val="00E97B3C"/>
    <w:rsid w:val="00E97F09"/>
    <w:rsid w:val="00EA03A3"/>
    <w:rsid w:val="00EA08EC"/>
    <w:rsid w:val="00EA0BA5"/>
    <w:rsid w:val="00EA0E3C"/>
    <w:rsid w:val="00EA0F4A"/>
    <w:rsid w:val="00EA0FBF"/>
    <w:rsid w:val="00EA100D"/>
    <w:rsid w:val="00EA26BC"/>
    <w:rsid w:val="00EA2B74"/>
    <w:rsid w:val="00EA3986"/>
    <w:rsid w:val="00EA39FA"/>
    <w:rsid w:val="00EA3E56"/>
    <w:rsid w:val="00EA403F"/>
    <w:rsid w:val="00EA427F"/>
    <w:rsid w:val="00EA434C"/>
    <w:rsid w:val="00EA4722"/>
    <w:rsid w:val="00EA495C"/>
    <w:rsid w:val="00EA4FE2"/>
    <w:rsid w:val="00EA5446"/>
    <w:rsid w:val="00EA55E6"/>
    <w:rsid w:val="00EA5671"/>
    <w:rsid w:val="00EA60BC"/>
    <w:rsid w:val="00EA70CD"/>
    <w:rsid w:val="00EA787A"/>
    <w:rsid w:val="00EB0004"/>
    <w:rsid w:val="00EB0227"/>
    <w:rsid w:val="00EB1538"/>
    <w:rsid w:val="00EB18BA"/>
    <w:rsid w:val="00EB2195"/>
    <w:rsid w:val="00EB23E9"/>
    <w:rsid w:val="00EB26EE"/>
    <w:rsid w:val="00EB29FF"/>
    <w:rsid w:val="00EB35B2"/>
    <w:rsid w:val="00EB36AF"/>
    <w:rsid w:val="00EB3E0E"/>
    <w:rsid w:val="00EB3E98"/>
    <w:rsid w:val="00EB45F9"/>
    <w:rsid w:val="00EB4900"/>
    <w:rsid w:val="00EB4976"/>
    <w:rsid w:val="00EB5A82"/>
    <w:rsid w:val="00EB5BED"/>
    <w:rsid w:val="00EB6282"/>
    <w:rsid w:val="00EB64CE"/>
    <w:rsid w:val="00EB675E"/>
    <w:rsid w:val="00EB69F6"/>
    <w:rsid w:val="00EB6B67"/>
    <w:rsid w:val="00EB6E1A"/>
    <w:rsid w:val="00EB7833"/>
    <w:rsid w:val="00EB7A43"/>
    <w:rsid w:val="00EB7D19"/>
    <w:rsid w:val="00EC006A"/>
    <w:rsid w:val="00EC0CBA"/>
    <w:rsid w:val="00EC2225"/>
    <w:rsid w:val="00EC25B0"/>
    <w:rsid w:val="00EC25E2"/>
    <w:rsid w:val="00EC2B06"/>
    <w:rsid w:val="00EC328C"/>
    <w:rsid w:val="00EC3C08"/>
    <w:rsid w:val="00EC453C"/>
    <w:rsid w:val="00EC469E"/>
    <w:rsid w:val="00EC5787"/>
    <w:rsid w:val="00EC5B0A"/>
    <w:rsid w:val="00EC5D77"/>
    <w:rsid w:val="00EC5EE7"/>
    <w:rsid w:val="00EC6267"/>
    <w:rsid w:val="00EC6912"/>
    <w:rsid w:val="00EC7059"/>
    <w:rsid w:val="00EC7661"/>
    <w:rsid w:val="00EC767E"/>
    <w:rsid w:val="00EC79B7"/>
    <w:rsid w:val="00EC7E7D"/>
    <w:rsid w:val="00ED03F8"/>
    <w:rsid w:val="00ED0707"/>
    <w:rsid w:val="00ED101D"/>
    <w:rsid w:val="00ED1369"/>
    <w:rsid w:val="00ED1BA2"/>
    <w:rsid w:val="00ED1D54"/>
    <w:rsid w:val="00ED1D8B"/>
    <w:rsid w:val="00ED1DBD"/>
    <w:rsid w:val="00ED1DC9"/>
    <w:rsid w:val="00ED1E06"/>
    <w:rsid w:val="00ED207F"/>
    <w:rsid w:val="00ED20B3"/>
    <w:rsid w:val="00ED20D4"/>
    <w:rsid w:val="00ED3005"/>
    <w:rsid w:val="00ED4491"/>
    <w:rsid w:val="00ED452B"/>
    <w:rsid w:val="00ED4AFA"/>
    <w:rsid w:val="00ED4DBC"/>
    <w:rsid w:val="00ED4F8C"/>
    <w:rsid w:val="00ED595E"/>
    <w:rsid w:val="00ED5A1D"/>
    <w:rsid w:val="00ED5F42"/>
    <w:rsid w:val="00ED6812"/>
    <w:rsid w:val="00ED7672"/>
    <w:rsid w:val="00ED7D45"/>
    <w:rsid w:val="00ED7ECB"/>
    <w:rsid w:val="00EE0574"/>
    <w:rsid w:val="00EE095B"/>
    <w:rsid w:val="00EE131C"/>
    <w:rsid w:val="00EE14FC"/>
    <w:rsid w:val="00EE15FD"/>
    <w:rsid w:val="00EE1D36"/>
    <w:rsid w:val="00EE1F72"/>
    <w:rsid w:val="00EE2330"/>
    <w:rsid w:val="00EE29A4"/>
    <w:rsid w:val="00EE3E91"/>
    <w:rsid w:val="00EE3FA7"/>
    <w:rsid w:val="00EE4F08"/>
    <w:rsid w:val="00EE503A"/>
    <w:rsid w:val="00EE55A2"/>
    <w:rsid w:val="00EE5C0E"/>
    <w:rsid w:val="00EE5F11"/>
    <w:rsid w:val="00EE615F"/>
    <w:rsid w:val="00EE63C7"/>
    <w:rsid w:val="00EE66A2"/>
    <w:rsid w:val="00EE66C1"/>
    <w:rsid w:val="00EE6D0F"/>
    <w:rsid w:val="00EE6FB1"/>
    <w:rsid w:val="00EE79E6"/>
    <w:rsid w:val="00EE7AF0"/>
    <w:rsid w:val="00EE7C29"/>
    <w:rsid w:val="00EE7CE9"/>
    <w:rsid w:val="00EF0453"/>
    <w:rsid w:val="00EF09F6"/>
    <w:rsid w:val="00EF0A08"/>
    <w:rsid w:val="00EF14D2"/>
    <w:rsid w:val="00EF15CB"/>
    <w:rsid w:val="00EF1BFE"/>
    <w:rsid w:val="00EF1E6B"/>
    <w:rsid w:val="00EF20F0"/>
    <w:rsid w:val="00EF2604"/>
    <w:rsid w:val="00EF34A1"/>
    <w:rsid w:val="00EF3598"/>
    <w:rsid w:val="00EF3CBD"/>
    <w:rsid w:val="00EF517C"/>
    <w:rsid w:val="00EF537F"/>
    <w:rsid w:val="00EF554D"/>
    <w:rsid w:val="00EF5857"/>
    <w:rsid w:val="00EF6181"/>
    <w:rsid w:val="00EF62B2"/>
    <w:rsid w:val="00EF7C4C"/>
    <w:rsid w:val="00EF7F83"/>
    <w:rsid w:val="00F00088"/>
    <w:rsid w:val="00F00386"/>
    <w:rsid w:val="00F0055D"/>
    <w:rsid w:val="00F008CB"/>
    <w:rsid w:val="00F0130E"/>
    <w:rsid w:val="00F01340"/>
    <w:rsid w:val="00F02A1E"/>
    <w:rsid w:val="00F033FD"/>
    <w:rsid w:val="00F0359D"/>
    <w:rsid w:val="00F035BF"/>
    <w:rsid w:val="00F036AA"/>
    <w:rsid w:val="00F03EE0"/>
    <w:rsid w:val="00F04294"/>
    <w:rsid w:val="00F04415"/>
    <w:rsid w:val="00F048DA"/>
    <w:rsid w:val="00F04F5B"/>
    <w:rsid w:val="00F0549B"/>
    <w:rsid w:val="00F057CC"/>
    <w:rsid w:val="00F05CD2"/>
    <w:rsid w:val="00F071BA"/>
    <w:rsid w:val="00F0755C"/>
    <w:rsid w:val="00F078E3"/>
    <w:rsid w:val="00F07FDE"/>
    <w:rsid w:val="00F109CE"/>
    <w:rsid w:val="00F10F64"/>
    <w:rsid w:val="00F1104D"/>
    <w:rsid w:val="00F114DC"/>
    <w:rsid w:val="00F120B7"/>
    <w:rsid w:val="00F128C5"/>
    <w:rsid w:val="00F12E8F"/>
    <w:rsid w:val="00F12FDB"/>
    <w:rsid w:val="00F13218"/>
    <w:rsid w:val="00F13347"/>
    <w:rsid w:val="00F13E80"/>
    <w:rsid w:val="00F1446B"/>
    <w:rsid w:val="00F151F2"/>
    <w:rsid w:val="00F153F2"/>
    <w:rsid w:val="00F157A5"/>
    <w:rsid w:val="00F15982"/>
    <w:rsid w:val="00F15A0C"/>
    <w:rsid w:val="00F15D9B"/>
    <w:rsid w:val="00F1672E"/>
    <w:rsid w:val="00F169A9"/>
    <w:rsid w:val="00F16EA7"/>
    <w:rsid w:val="00F17333"/>
    <w:rsid w:val="00F175AE"/>
    <w:rsid w:val="00F17BEF"/>
    <w:rsid w:val="00F17D8D"/>
    <w:rsid w:val="00F17F65"/>
    <w:rsid w:val="00F2045E"/>
    <w:rsid w:val="00F20921"/>
    <w:rsid w:val="00F20E7A"/>
    <w:rsid w:val="00F212A3"/>
    <w:rsid w:val="00F21A06"/>
    <w:rsid w:val="00F21BF5"/>
    <w:rsid w:val="00F21FF6"/>
    <w:rsid w:val="00F22018"/>
    <w:rsid w:val="00F23148"/>
    <w:rsid w:val="00F23260"/>
    <w:rsid w:val="00F23F4E"/>
    <w:rsid w:val="00F24905"/>
    <w:rsid w:val="00F24A41"/>
    <w:rsid w:val="00F24E96"/>
    <w:rsid w:val="00F25146"/>
    <w:rsid w:val="00F2575F"/>
    <w:rsid w:val="00F25D71"/>
    <w:rsid w:val="00F26095"/>
    <w:rsid w:val="00F26222"/>
    <w:rsid w:val="00F27048"/>
    <w:rsid w:val="00F27FAC"/>
    <w:rsid w:val="00F30008"/>
    <w:rsid w:val="00F30094"/>
    <w:rsid w:val="00F30783"/>
    <w:rsid w:val="00F30A66"/>
    <w:rsid w:val="00F30ACE"/>
    <w:rsid w:val="00F30DEC"/>
    <w:rsid w:val="00F312CC"/>
    <w:rsid w:val="00F31BE0"/>
    <w:rsid w:val="00F32DF8"/>
    <w:rsid w:val="00F33348"/>
    <w:rsid w:val="00F338EB"/>
    <w:rsid w:val="00F3420B"/>
    <w:rsid w:val="00F346B0"/>
    <w:rsid w:val="00F3517E"/>
    <w:rsid w:val="00F352E5"/>
    <w:rsid w:val="00F355E3"/>
    <w:rsid w:val="00F356F0"/>
    <w:rsid w:val="00F358BB"/>
    <w:rsid w:val="00F35D54"/>
    <w:rsid w:val="00F35EC1"/>
    <w:rsid w:val="00F3620D"/>
    <w:rsid w:val="00F36241"/>
    <w:rsid w:val="00F36607"/>
    <w:rsid w:val="00F36767"/>
    <w:rsid w:val="00F36866"/>
    <w:rsid w:val="00F36F4F"/>
    <w:rsid w:val="00F375AE"/>
    <w:rsid w:val="00F3793B"/>
    <w:rsid w:val="00F379F7"/>
    <w:rsid w:val="00F4012F"/>
    <w:rsid w:val="00F40A32"/>
    <w:rsid w:val="00F40B58"/>
    <w:rsid w:val="00F40E71"/>
    <w:rsid w:val="00F41010"/>
    <w:rsid w:val="00F411B0"/>
    <w:rsid w:val="00F412C6"/>
    <w:rsid w:val="00F414AB"/>
    <w:rsid w:val="00F415F5"/>
    <w:rsid w:val="00F4195D"/>
    <w:rsid w:val="00F41BB6"/>
    <w:rsid w:val="00F41CBE"/>
    <w:rsid w:val="00F423B5"/>
    <w:rsid w:val="00F425AE"/>
    <w:rsid w:val="00F42727"/>
    <w:rsid w:val="00F428F7"/>
    <w:rsid w:val="00F42AFA"/>
    <w:rsid w:val="00F42C38"/>
    <w:rsid w:val="00F43565"/>
    <w:rsid w:val="00F43C51"/>
    <w:rsid w:val="00F43ED7"/>
    <w:rsid w:val="00F44042"/>
    <w:rsid w:val="00F4448A"/>
    <w:rsid w:val="00F44B94"/>
    <w:rsid w:val="00F44E9B"/>
    <w:rsid w:val="00F4505E"/>
    <w:rsid w:val="00F45738"/>
    <w:rsid w:val="00F45BB9"/>
    <w:rsid w:val="00F45D1A"/>
    <w:rsid w:val="00F45D7B"/>
    <w:rsid w:val="00F45E0B"/>
    <w:rsid w:val="00F465AC"/>
    <w:rsid w:val="00F46DF4"/>
    <w:rsid w:val="00F46FA3"/>
    <w:rsid w:val="00F471F1"/>
    <w:rsid w:val="00F47C7F"/>
    <w:rsid w:val="00F50A6F"/>
    <w:rsid w:val="00F50C48"/>
    <w:rsid w:val="00F50E50"/>
    <w:rsid w:val="00F5217E"/>
    <w:rsid w:val="00F52AC4"/>
    <w:rsid w:val="00F52B90"/>
    <w:rsid w:val="00F52E09"/>
    <w:rsid w:val="00F5333C"/>
    <w:rsid w:val="00F534F7"/>
    <w:rsid w:val="00F53878"/>
    <w:rsid w:val="00F53A32"/>
    <w:rsid w:val="00F53F48"/>
    <w:rsid w:val="00F5487D"/>
    <w:rsid w:val="00F548D6"/>
    <w:rsid w:val="00F54D5F"/>
    <w:rsid w:val="00F550E4"/>
    <w:rsid w:val="00F55807"/>
    <w:rsid w:val="00F567A9"/>
    <w:rsid w:val="00F57AAB"/>
    <w:rsid w:val="00F57F38"/>
    <w:rsid w:val="00F60584"/>
    <w:rsid w:val="00F6083E"/>
    <w:rsid w:val="00F60A1F"/>
    <w:rsid w:val="00F60BAA"/>
    <w:rsid w:val="00F61182"/>
    <w:rsid w:val="00F611E9"/>
    <w:rsid w:val="00F616EE"/>
    <w:rsid w:val="00F625CF"/>
    <w:rsid w:val="00F62DCD"/>
    <w:rsid w:val="00F6317B"/>
    <w:rsid w:val="00F63D35"/>
    <w:rsid w:val="00F63F1B"/>
    <w:rsid w:val="00F64132"/>
    <w:rsid w:val="00F64175"/>
    <w:rsid w:val="00F6481A"/>
    <w:rsid w:val="00F64982"/>
    <w:rsid w:val="00F64AB2"/>
    <w:rsid w:val="00F64E06"/>
    <w:rsid w:val="00F64F1D"/>
    <w:rsid w:val="00F64F3B"/>
    <w:rsid w:val="00F6529C"/>
    <w:rsid w:val="00F66563"/>
    <w:rsid w:val="00F66C40"/>
    <w:rsid w:val="00F67390"/>
    <w:rsid w:val="00F67B9A"/>
    <w:rsid w:val="00F702AF"/>
    <w:rsid w:val="00F70B83"/>
    <w:rsid w:val="00F70D42"/>
    <w:rsid w:val="00F70E2E"/>
    <w:rsid w:val="00F7105C"/>
    <w:rsid w:val="00F712B9"/>
    <w:rsid w:val="00F7149A"/>
    <w:rsid w:val="00F72306"/>
    <w:rsid w:val="00F72ECC"/>
    <w:rsid w:val="00F73455"/>
    <w:rsid w:val="00F73558"/>
    <w:rsid w:val="00F74305"/>
    <w:rsid w:val="00F74326"/>
    <w:rsid w:val="00F7445A"/>
    <w:rsid w:val="00F74AAF"/>
    <w:rsid w:val="00F74B85"/>
    <w:rsid w:val="00F74D8C"/>
    <w:rsid w:val="00F75160"/>
    <w:rsid w:val="00F7567B"/>
    <w:rsid w:val="00F76090"/>
    <w:rsid w:val="00F7620A"/>
    <w:rsid w:val="00F762E5"/>
    <w:rsid w:val="00F764E7"/>
    <w:rsid w:val="00F768EB"/>
    <w:rsid w:val="00F7738F"/>
    <w:rsid w:val="00F773E0"/>
    <w:rsid w:val="00F77A8F"/>
    <w:rsid w:val="00F8025E"/>
    <w:rsid w:val="00F80E90"/>
    <w:rsid w:val="00F81219"/>
    <w:rsid w:val="00F81737"/>
    <w:rsid w:val="00F81E09"/>
    <w:rsid w:val="00F82588"/>
    <w:rsid w:val="00F82FB1"/>
    <w:rsid w:val="00F833A4"/>
    <w:rsid w:val="00F83406"/>
    <w:rsid w:val="00F83801"/>
    <w:rsid w:val="00F83B3E"/>
    <w:rsid w:val="00F83D66"/>
    <w:rsid w:val="00F84190"/>
    <w:rsid w:val="00F845C3"/>
    <w:rsid w:val="00F849D7"/>
    <w:rsid w:val="00F84A2E"/>
    <w:rsid w:val="00F84E36"/>
    <w:rsid w:val="00F858C6"/>
    <w:rsid w:val="00F85D08"/>
    <w:rsid w:val="00F86091"/>
    <w:rsid w:val="00F86925"/>
    <w:rsid w:val="00F86F87"/>
    <w:rsid w:val="00F87DE7"/>
    <w:rsid w:val="00F87E26"/>
    <w:rsid w:val="00F87E55"/>
    <w:rsid w:val="00F90031"/>
    <w:rsid w:val="00F90934"/>
    <w:rsid w:val="00F91BD8"/>
    <w:rsid w:val="00F91D99"/>
    <w:rsid w:val="00F91E96"/>
    <w:rsid w:val="00F92928"/>
    <w:rsid w:val="00F92E69"/>
    <w:rsid w:val="00F93379"/>
    <w:rsid w:val="00F935D2"/>
    <w:rsid w:val="00F9397F"/>
    <w:rsid w:val="00F94C02"/>
    <w:rsid w:val="00F95148"/>
    <w:rsid w:val="00F95245"/>
    <w:rsid w:val="00F95540"/>
    <w:rsid w:val="00F95553"/>
    <w:rsid w:val="00F955BE"/>
    <w:rsid w:val="00F95CB4"/>
    <w:rsid w:val="00F95D68"/>
    <w:rsid w:val="00F963D6"/>
    <w:rsid w:val="00F97D53"/>
    <w:rsid w:val="00F97E4D"/>
    <w:rsid w:val="00FA0371"/>
    <w:rsid w:val="00FA05BA"/>
    <w:rsid w:val="00FA0F28"/>
    <w:rsid w:val="00FA10DE"/>
    <w:rsid w:val="00FA198F"/>
    <w:rsid w:val="00FA20EA"/>
    <w:rsid w:val="00FA2186"/>
    <w:rsid w:val="00FA259C"/>
    <w:rsid w:val="00FA39C1"/>
    <w:rsid w:val="00FA3BEE"/>
    <w:rsid w:val="00FA469B"/>
    <w:rsid w:val="00FA4CC4"/>
    <w:rsid w:val="00FA4E6A"/>
    <w:rsid w:val="00FA4F0F"/>
    <w:rsid w:val="00FA6640"/>
    <w:rsid w:val="00FA6F5C"/>
    <w:rsid w:val="00FA7471"/>
    <w:rsid w:val="00FA76BE"/>
    <w:rsid w:val="00FA77C1"/>
    <w:rsid w:val="00FA7B24"/>
    <w:rsid w:val="00FB0173"/>
    <w:rsid w:val="00FB057C"/>
    <w:rsid w:val="00FB139E"/>
    <w:rsid w:val="00FB1AE9"/>
    <w:rsid w:val="00FB1D4E"/>
    <w:rsid w:val="00FB1F68"/>
    <w:rsid w:val="00FB231D"/>
    <w:rsid w:val="00FB2EAF"/>
    <w:rsid w:val="00FB3D1D"/>
    <w:rsid w:val="00FB4694"/>
    <w:rsid w:val="00FB4F6A"/>
    <w:rsid w:val="00FB58C8"/>
    <w:rsid w:val="00FB5C4F"/>
    <w:rsid w:val="00FB6176"/>
    <w:rsid w:val="00FB6D86"/>
    <w:rsid w:val="00FB6EE1"/>
    <w:rsid w:val="00FB7044"/>
    <w:rsid w:val="00FB72BA"/>
    <w:rsid w:val="00FC0EC8"/>
    <w:rsid w:val="00FC0FA7"/>
    <w:rsid w:val="00FC100F"/>
    <w:rsid w:val="00FC1025"/>
    <w:rsid w:val="00FC11C9"/>
    <w:rsid w:val="00FC12BE"/>
    <w:rsid w:val="00FC1B1D"/>
    <w:rsid w:val="00FC1FEB"/>
    <w:rsid w:val="00FC20FD"/>
    <w:rsid w:val="00FC22BF"/>
    <w:rsid w:val="00FC2489"/>
    <w:rsid w:val="00FC28B3"/>
    <w:rsid w:val="00FC2954"/>
    <w:rsid w:val="00FC31B0"/>
    <w:rsid w:val="00FC3613"/>
    <w:rsid w:val="00FC3A34"/>
    <w:rsid w:val="00FC4560"/>
    <w:rsid w:val="00FC47BE"/>
    <w:rsid w:val="00FC4DEE"/>
    <w:rsid w:val="00FC4EB2"/>
    <w:rsid w:val="00FC522C"/>
    <w:rsid w:val="00FC57E5"/>
    <w:rsid w:val="00FC5A00"/>
    <w:rsid w:val="00FC5E8C"/>
    <w:rsid w:val="00FC5EA5"/>
    <w:rsid w:val="00FC6124"/>
    <w:rsid w:val="00FC6214"/>
    <w:rsid w:val="00FC6FB2"/>
    <w:rsid w:val="00FC745B"/>
    <w:rsid w:val="00FC7479"/>
    <w:rsid w:val="00FD09C9"/>
    <w:rsid w:val="00FD0AC5"/>
    <w:rsid w:val="00FD27C0"/>
    <w:rsid w:val="00FD2D0C"/>
    <w:rsid w:val="00FD3211"/>
    <w:rsid w:val="00FD3850"/>
    <w:rsid w:val="00FD3ADD"/>
    <w:rsid w:val="00FD43BE"/>
    <w:rsid w:val="00FD466F"/>
    <w:rsid w:val="00FD4B5C"/>
    <w:rsid w:val="00FD5446"/>
    <w:rsid w:val="00FD54B7"/>
    <w:rsid w:val="00FD5A4C"/>
    <w:rsid w:val="00FD5B4D"/>
    <w:rsid w:val="00FD5FDD"/>
    <w:rsid w:val="00FD71E4"/>
    <w:rsid w:val="00FD726B"/>
    <w:rsid w:val="00FD72D2"/>
    <w:rsid w:val="00FD781F"/>
    <w:rsid w:val="00FD7A8E"/>
    <w:rsid w:val="00FD7AD8"/>
    <w:rsid w:val="00FD7BCA"/>
    <w:rsid w:val="00FD7BCC"/>
    <w:rsid w:val="00FD7BF4"/>
    <w:rsid w:val="00FE0218"/>
    <w:rsid w:val="00FE0EF1"/>
    <w:rsid w:val="00FE1380"/>
    <w:rsid w:val="00FE2321"/>
    <w:rsid w:val="00FE2605"/>
    <w:rsid w:val="00FE2D82"/>
    <w:rsid w:val="00FE3777"/>
    <w:rsid w:val="00FE39BB"/>
    <w:rsid w:val="00FE4791"/>
    <w:rsid w:val="00FE4942"/>
    <w:rsid w:val="00FE49F1"/>
    <w:rsid w:val="00FE5F44"/>
    <w:rsid w:val="00FE618C"/>
    <w:rsid w:val="00FE6364"/>
    <w:rsid w:val="00FE649A"/>
    <w:rsid w:val="00FE6C55"/>
    <w:rsid w:val="00FE7F3E"/>
    <w:rsid w:val="00FF0405"/>
    <w:rsid w:val="00FF0B77"/>
    <w:rsid w:val="00FF0E36"/>
    <w:rsid w:val="00FF165F"/>
    <w:rsid w:val="00FF180A"/>
    <w:rsid w:val="00FF18EE"/>
    <w:rsid w:val="00FF1975"/>
    <w:rsid w:val="00FF2240"/>
    <w:rsid w:val="00FF36A5"/>
    <w:rsid w:val="00FF3720"/>
    <w:rsid w:val="00FF3928"/>
    <w:rsid w:val="00FF3CB2"/>
    <w:rsid w:val="00FF3D90"/>
    <w:rsid w:val="00FF3EA1"/>
    <w:rsid w:val="00FF3F01"/>
    <w:rsid w:val="00FF416E"/>
    <w:rsid w:val="00FF4255"/>
    <w:rsid w:val="00FF5203"/>
    <w:rsid w:val="00FF58D6"/>
    <w:rsid w:val="00FF70C6"/>
    <w:rsid w:val="00FF74F1"/>
    <w:rsid w:val="00FF75A3"/>
    <w:rsid w:val="010545A4"/>
    <w:rsid w:val="0170434A"/>
    <w:rsid w:val="03EE4A9C"/>
    <w:rsid w:val="05C70D93"/>
    <w:rsid w:val="072347D7"/>
    <w:rsid w:val="08BC337C"/>
    <w:rsid w:val="092C38DF"/>
    <w:rsid w:val="09EE200C"/>
    <w:rsid w:val="0A014C73"/>
    <w:rsid w:val="0D280723"/>
    <w:rsid w:val="1152407D"/>
    <w:rsid w:val="1181541B"/>
    <w:rsid w:val="122C190A"/>
    <w:rsid w:val="1452414A"/>
    <w:rsid w:val="154B4D60"/>
    <w:rsid w:val="160F0030"/>
    <w:rsid w:val="16443B86"/>
    <w:rsid w:val="167B7613"/>
    <w:rsid w:val="16BB443E"/>
    <w:rsid w:val="17EF7FFD"/>
    <w:rsid w:val="17F5757F"/>
    <w:rsid w:val="18D90AC3"/>
    <w:rsid w:val="1ACC0F02"/>
    <w:rsid w:val="1C887A8F"/>
    <w:rsid w:val="1F081154"/>
    <w:rsid w:val="21020A84"/>
    <w:rsid w:val="231F674B"/>
    <w:rsid w:val="239863D1"/>
    <w:rsid w:val="25254A0D"/>
    <w:rsid w:val="2536595A"/>
    <w:rsid w:val="275E5359"/>
    <w:rsid w:val="27D41703"/>
    <w:rsid w:val="29EF1806"/>
    <w:rsid w:val="2A550045"/>
    <w:rsid w:val="2D936DA1"/>
    <w:rsid w:val="2FB06326"/>
    <w:rsid w:val="317D4289"/>
    <w:rsid w:val="31D7251E"/>
    <w:rsid w:val="31DC208A"/>
    <w:rsid w:val="344B7F15"/>
    <w:rsid w:val="345C3DCA"/>
    <w:rsid w:val="38E97BDC"/>
    <w:rsid w:val="392678C4"/>
    <w:rsid w:val="3A127140"/>
    <w:rsid w:val="3C2A2EE4"/>
    <w:rsid w:val="3E911746"/>
    <w:rsid w:val="3F563A81"/>
    <w:rsid w:val="3FE25B2D"/>
    <w:rsid w:val="42303267"/>
    <w:rsid w:val="44000DE5"/>
    <w:rsid w:val="456914A4"/>
    <w:rsid w:val="45D4532C"/>
    <w:rsid w:val="46EE566A"/>
    <w:rsid w:val="47AE1D32"/>
    <w:rsid w:val="47FD66C6"/>
    <w:rsid w:val="48FC114A"/>
    <w:rsid w:val="4A2F6F19"/>
    <w:rsid w:val="4DAC0334"/>
    <w:rsid w:val="53C4433B"/>
    <w:rsid w:val="545C11F4"/>
    <w:rsid w:val="59B23993"/>
    <w:rsid w:val="59F45752"/>
    <w:rsid w:val="5A807519"/>
    <w:rsid w:val="5C2710F9"/>
    <w:rsid w:val="5E317FAE"/>
    <w:rsid w:val="5E711D46"/>
    <w:rsid w:val="5EDB6B4A"/>
    <w:rsid w:val="600D5B8E"/>
    <w:rsid w:val="616421C6"/>
    <w:rsid w:val="62CF609E"/>
    <w:rsid w:val="643E547F"/>
    <w:rsid w:val="64E7316B"/>
    <w:rsid w:val="67DE7C05"/>
    <w:rsid w:val="68F67A18"/>
    <w:rsid w:val="690069D6"/>
    <w:rsid w:val="69FA35A8"/>
    <w:rsid w:val="6A995FA5"/>
    <w:rsid w:val="6AA51683"/>
    <w:rsid w:val="6D8E6A2F"/>
    <w:rsid w:val="6ED628CC"/>
    <w:rsid w:val="6F371D0A"/>
    <w:rsid w:val="704E2D79"/>
    <w:rsid w:val="76B06742"/>
    <w:rsid w:val="78CA44FB"/>
    <w:rsid w:val="79900511"/>
    <w:rsid w:val="7D4B31A9"/>
    <w:rsid w:val="7E3876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qFormat="1"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qFormat="1"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autoSpaceDE w:val="0"/>
      <w:autoSpaceDN w:val="0"/>
      <w:adjustRightInd w:val="0"/>
      <w:jc w:val="center"/>
      <w:outlineLvl w:val="0"/>
    </w:pPr>
    <w:rPr>
      <w:rFonts w:ascii="宋体"/>
      <w:color w:val="000000"/>
      <w:sz w:val="28"/>
      <w:szCs w:val="20"/>
    </w:rPr>
  </w:style>
  <w:style w:type="paragraph" w:styleId="3">
    <w:name w:val="heading 2"/>
    <w:basedOn w:val="1"/>
    <w:next w:val="1"/>
    <w:link w:val="53"/>
    <w:qFormat/>
    <w:uiPriority w:val="0"/>
    <w:pPr>
      <w:keepNext/>
      <w:keepLines/>
      <w:spacing w:before="260" w:after="260" w:line="416" w:lineRule="auto"/>
      <w:outlineLvl w:val="1"/>
    </w:pPr>
    <w:rPr>
      <w:rFonts w:ascii="Arial" w:hAnsi="Arial"/>
      <w:b/>
      <w:bCs/>
      <w:sz w:val="32"/>
      <w:szCs w:val="32"/>
    </w:rPr>
  </w:style>
  <w:style w:type="paragraph" w:styleId="4">
    <w:name w:val="heading 3"/>
    <w:basedOn w:val="1"/>
    <w:next w:val="1"/>
    <w:link w:val="45"/>
    <w:qFormat/>
    <w:uiPriority w:val="9"/>
    <w:pPr>
      <w:keepNext/>
      <w:keepLines/>
      <w:spacing w:before="260" w:after="260" w:line="416" w:lineRule="auto"/>
      <w:outlineLvl w:val="2"/>
    </w:pPr>
    <w:rPr>
      <w:b/>
      <w:bCs/>
      <w:sz w:val="32"/>
      <w:szCs w:val="32"/>
    </w:rPr>
  </w:style>
  <w:style w:type="paragraph" w:styleId="5">
    <w:name w:val="heading 4"/>
    <w:basedOn w:val="1"/>
    <w:next w:val="1"/>
    <w:link w:val="55"/>
    <w:qFormat/>
    <w:uiPriority w:val="9"/>
    <w:pPr>
      <w:keepNext/>
      <w:numPr>
        <w:ilvl w:val="1"/>
        <w:numId w:val="1"/>
      </w:numPr>
      <w:outlineLvl w:val="3"/>
    </w:pPr>
    <w:rPr>
      <w:rFonts w:ascii="华文中宋" w:hAnsi="华文中宋" w:eastAsia="华文中宋"/>
      <w:b/>
      <w:bCs/>
      <w:sz w:val="28"/>
      <w:szCs w:val="20"/>
    </w:rPr>
  </w:style>
  <w:style w:type="paragraph" w:styleId="6">
    <w:name w:val="heading 5"/>
    <w:basedOn w:val="1"/>
    <w:next w:val="1"/>
    <w:link w:val="71"/>
    <w:qFormat/>
    <w:uiPriority w:val="0"/>
    <w:pPr>
      <w:keepNext/>
      <w:keepLines/>
      <w:spacing w:before="280" w:after="290" w:line="376" w:lineRule="auto"/>
      <w:outlineLvl w:val="4"/>
    </w:pPr>
    <w:rPr>
      <w:b/>
      <w:bCs/>
      <w:sz w:val="28"/>
      <w:szCs w:val="28"/>
    </w:rPr>
  </w:style>
  <w:style w:type="character" w:default="1" w:styleId="38">
    <w:name w:val="Default Paragraph Font"/>
    <w:semiHidden/>
    <w:unhideWhenUsed/>
    <w:qFormat/>
    <w:uiPriority w:val="1"/>
  </w:style>
  <w:style w:type="table" w:default="1" w:styleId="36">
    <w:name w:val="Normal Table"/>
    <w:semiHidden/>
    <w:unhideWhenUsed/>
    <w:qFormat/>
    <w:uiPriority w:val="99"/>
    <w:tblPr>
      <w:tblCellMar>
        <w:top w:w="0" w:type="dxa"/>
        <w:left w:w="108" w:type="dxa"/>
        <w:bottom w:w="0" w:type="dxa"/>
        <w:right w:w="108" w:type="dxa"/>
      </w:tblCellMar>
    </w:tblPr>
  </w:style>
  <w:style w:type="paragraph" w:styleId="7">
    <w:name w:val="toc 7"/>
    <w:basedOn w:val="1"/>
    <w:next w:val="1"/>
    <w:semiHidden/>
    <w:qFormat/>
    <w:uiPriority w:val="0"/>
    <w:pPr>
      <w:ind w:left="2520" w:leftChars="1200"/>
    </w:pPr>
  </w:style>
  <w:style w:type="paragraph" w:styleId="8">
    <w:name w:val="List Bullet 4"/>
    <w:basedOn w:val="1"/>
    <w:qFormat/>
    <w:uiPriority w:val="0"/>
    <w:pPr>
      <w:tabs>
        <w:tab w:val="left" w:pos="1620"/>
      </w:tabs>
    </w:pPr>
    <w:rPr>
      <w:szCs w:val="20"/>
    </w:rPr>
  </w:style>
  <w:style w:type="paragraph" w:styleId="9">
    <w:name w:val="Normal Indent"/>
    <w:basedOn w:val="1"/>
    <w:link w:val="56"/>
    <w:qFormat/>
    <w:uiPriority w:val="0"/>
    <w:pPr>
      <w:autoSpaceDE w:val="0"/>
      <w:autoSpaceDN w:val="0"/>
      <w:adjustRightInd w:val="0"/>
      <w:snapToGrid w:val="0"/>
      <w:spacing w:before="80" w:after="40" w:line="360" w:lineRule="auto"/>
      <w:ind w:left="567"/>
      <w:jc w:val="left"/>
    </w:pPr>
    <w:rPr>
      <w:kern w:val="0"/>
      <w:sz w:val="24"/>
      <w:szCs w:val="20"/>
    </w:rPr>
  </w:style>
  <w:style w:type="paragraph" w:styleId="10">
    <w:name w:val="List Bullet"/>
    <w:basedOn w:val="1"/>
    <w:qFormat/>
    <w:uiPriority w:val="0"/>
    <w:pPr>
      <w:tabs>
        <w:tab w:val="left" w:pos="360"/>
      </w:tabs>
      <w:ind w:left="360"/>
    </w:pPr>
    <w:rPr>
      <w:szCs w:val="20"/>
    </w:rPr>
  </w:style>
  <w:style w:type="paragraph" w:styleId="11">
    <w:name w:val="Document Map"/>
    <w:basedOn w:val="1"/>
    <w:link w:val="44"/>
    <w:qFormat/>
    <w:uiPriority w:val="0"/>
    <w:pPr>
      <w:shd w:val="clear" w:color="auto" w:fill="000080"/>
    </w:pPr>
  </w:style>
  <w:style w:type="paragraph" w:styleId="12">
    <w:name w:val="annotation text"/>
    <w:basedOn w:val="1"/>
    <w:link w:val="67"/>
    <w:qFormat/>
    <w:uiPriority w:val="99"/>
    <w:pPr>
      <w:jc w:val="left"/>
    </w:pPr>
  </w:style>
  <w:style w:type="paragraph" w:styleId="13">
    <w:name w:val="Body Text 3"/>
    <w:basedOn w:val="1"/>
    <w:link w:val="66"/>
    <w:qFormat/>
    <w:uiPriority w:val="0"/>
    <w:pPr>
      <w:spacing w:after="120"/>
    </w:pPr>
    <w:rPr>
      <w:sz w:val="16"/>
      <w:szCs w:val="16"/>
    </w:rPr>
  </w:style>
  <w:style w:type="paragraph" w:styleId="14">
    <w:name w:val="Body Text"/>
    <w:basedOn w:val="1"/>
    <w:link w:val="51"/>
    <w:qFormat/>
    <w:uiPriority w:val="0"/>
    <w:rPr>
      <w:rFonts w:ascii="宋体" w:hAnsi="宋体"/>
      <w:b/>
      <w:szCs w:val="28"/>
    </w:rPr>
  </w:style>
  <w:style w:type="paragraph" w:styleId="15">
    <w:name w:val="Body Text Indent"/>
    <w:basedOn w:val="1"/>
    <w:qFormat/>
    <w:uiPriority w:val="0"/>
    <w:pPr>
      <w:ind w:firstLine="540"/>
    </w:pPr>
    <w:rPr>
      <w:sz w:val="28"/>
      <w:szCs w:val="20"/>
    </w:rPr>
  </w:style>
  <w:style w:type="paragraph" w:styleId="16">
    <w:name w:val="List Bullet 2"/>
    <w:basedOn w:val="1"/>
    <w:qFormat/>
    <w:uiPriority w:val="0"/>
    <w:pPr>
      <w:tabs>
        <w:tab w:val="left" w:pos="780"/>
      </w:tabs>
    </w:pPr>
    <w:rPr>
      <w:szCs w:val="20"/>
    </w:rPr>
  </w:style>
  <w:style w:type="paragraph" w:styleId="17">
    <w:name w:val="toc 5"/>
    <w:basedOn w:val="1"/>
    <w:next w:val="1"/>
    <w:semiHidden/>
    <w:qFormat/>
    <w:uiPriority w:val="0"/>
    <w:pPr>
      <w:ind w:left="1680" w:leftChars="800"/>
    </w:pPr>
  </w:style>
  <w:style w:type="paragraph" w:styleId="18">
    <w:name w:val="toc 3"/>
    <w:basedOn w:val="1"/>
    <w:next w:val="1"/>
    <w:semiHidden/>
    <w:qFormat/>
    <w:uiPriority w:val="0"/>
    <w:pPr>
      <w:ind w:left="840" w:leftChars="400"/>
    </w:pPr>
  </w:style>
  <w:style w:type="paragraph" w:styleId="19">
    <w:name w:val="Plain Text"/>
    <w:basedOn w:val="1"/>
    <w:link w:val="64"/>
    <w:qFormat/>
    <w:uiPriority w:val="0"/>
    <w:rPr>
      <w:rFonts w:ascii="宋体" w:hAnsi="Courier New"/>
      <w:szCs w:val="20"/>
    </w:rPr>
  </w:style>
  <w:style w:type="paragraph" w:styleId="20">
    <w:name w:val="toc 8"/>
    <w:basedOn w:val="1"/>
    <w:next w:val="1"/>
    <w:semiHidden/>
    <w:qFormat/>
    <w:uiPriority w:val="0"/>
    <w:pPr>
      <w:ind w:left="2940" w:leftChars="1400"/>
    </w:pPr>
  </w:style>
  <w:style w:type="paragraph" w:styleId="21">
    <w:name w:val="Date"/>
    <w:basedOn w:val="1"/>
    <w:next w:val="1"/>
    <w:qFormat/>
    <w:uiPriority w:val="0"/>
    <w:rPr>
      <w:rFonts w:ascii="宋体" w:hAnsi="Courier New"/>
      <w:sz w:val="32"/>
      <w:szCs w:val="20"/>
    </w:rPr>
  </w:style>
  <w:style w:type="paragraph" w:styleId="22">
    <w:name w:val="Body Text Indent 2"/>
    <w:basedOn w:val="1"/>
    <w:qFormat/>
    <w:uiPriority w:val="0"/>
    <w:pPr>
      <w:adjustRightInd w:val="0"/>
      <w:snapToGrid w:val="0"/>
      <w:spacing w:line="300" w:lineRule="auto"/>
      <w:ind w:firstLine="630" w:firstLineChars="300"/>
    </w:pPr>
    <w:rPr>
      <w:snapToGrid w:val="0"/>
      <w:kern w:val="0"/>
    </w:rPr>
  </w:style>
  <w:style w:type="paragraph" w:styleId="23">
    <w:name w:val="Balloon Text"/>
    <w:basedOn w:val="1"/>
    <w:link w:val="70"/>
    <w:semiHidden/>
    <w:qFormat/>
    <w:uiPriority w:val="99"/>
    <w:rPr>
      <w:sz w:val="18"/>
      <w:szCs w:val="18"/>
    </w:rPr>
  </w:style>
  <w:style w:type="paragraph" w:styleId="24">
    <w:name w:val="footer"/>
    <w:basedOn w:val="1"/>
    <w:link w:val="61"/>
    <w:qFormat/>
    <w:uiPriority w:val="99"/>
    <w:pPr>
      <w:tabs>
        <w:tab w:val="center" w:pos="4153"/>
        <w:tab w:val="right" w:pos="8306"/>
      </w:tabs>
      <w:snapToGrid w:val="0"/>
      <w:jc w:val="left"/>
    </w:pPr>
    <w:rPr>
      <w:sz w:val="18"/>
      <w:szCs w:val="20"/>
    </w:rPr>
  </w:style>
  <w:style w:type="paragraph" w:styleId="25">
    <w:name w:val="header"/>
    <w:basedOn w:val="1"/>
    <w:link w:val="50"/>
    <w:qFormat/>
    <w:uiPriority w:val="0"/>
    <w:pPr>
      <w:pBdr>
        <w:bottom w:val="single" w:color="auto" w:sz="6" w:space="1"/>
      </w:pBdr>
      <w:tabs>
        <w:tab w:val="center" w:pos="4153"/>
        <w:tab w:val="right" w:pos="8306"/>
      </w:tabs>
      <w:snapToGrid w:val="0"/>
      <w:jc w:val="center"/>
    </w:pPr>
    <w:rPr>
      <w:sz w:val="18"/>
      <w:szCs w:val="18"/>
    </w:rPr>
  </w:style>
  <w:style w:type="paragraph" w:styleId="26">
    <w:name w:val="toc 1"/>
    <w:basedOn w:val="1"/>
    <w:next w:val="1"/>
    <w:semiHidden/>
    <w:qFormat/>
    <w:uiPriority w:val="0"/>
  </w:style>
  <w:style w:type="paragraph" w:styleId="27">
    <w:name w:val="toc 4"/>
    <w:basedOn w:val="1"/>
    <w:next w:val="1"/>
    <w:semiHidden/>
    <w:qFormat/>
    <w:uiPriority w:val="0"/>
    <w:pPr>
      <w:ind w:left="1260" w:leftChars="600"/>
    </w:pPr>
  </w:style>
  <w:style w:type="paragraph" w:styleId="28">
    <w:name w:val="toc 6"/>
    <w:basedOn w:val="1"/>
    <w:next w:val="1"/>
    <w:semiHidden/>
    <w:qFormat/>
    <w:uiPriority w:val="0"/>
    <w:pPr>
      <w:ind w:left="2100" w:leftChars="1000"/>
    </w:pPr>
  </w:style>
  <w:style w:type="paragraph" w:styleId="29">
    <w:name w:val="Body Text Indent 3"/>
    <w:basedOn w:val="1"/>
    <w:qFormat/>
    <w:uiPriority w:val="0"/>
    <w:pPr>
      <w:adjustRightInd w:val="0"/>
      <w:snapToGrid w:val="0"/>
      <w:spacing w:line="300" w:lineRule="auto"/>
      <w:ind w:firstLine="420" w:firstLineChars="200"/>
    </w:pPr>
    <w:rPr>
      <w:rFonts w:ascii="宋体"/>
    </w:rPr>
  </w:style>
  <w:style w:type="paragraph" w:styleId="30">
    <w:name w:val="toc 2"/>
    <w:basedOn w:val="1"/>
    <w:next w:val="1"/>
    <w:semiHidden/>
    <w:qFormat/>
    <w:uiPriority w:val="0"/>
    <w:pPr>
      <w:ind w:left="420" w:leftChars="200"/>
    </w:pPr>
  </w:style>
  <w:style w:type="paragraph" w:styleId="31">
    <w:name w:val="toc 9"/>
    <w:basedOn w:val="1"/>
    <w:next w:val="1"/>
    <w:semiHidden/>
    <w:qFormat/>
    <w:uiPriority w:val="0"/>
    <w:pPr>
      <w:ind w:left="3360" w:leftChars="1600"/>
    </w:pPr>
  </w:style>
  <w:style w:type="paragraph" w:styleId="32">
    <w:name w:val="Body Text 2"/>
    <w:basedOn w:val="1"/>
    <w:qFormat/>
    <w:uiPriority w:val="0"/>
    <w:pPr>
      <w:spacing w:after="120" w:line="480" w:lineRule="auto"/>
    </w:pPr>
  </w:style>
  <w:style w:type="paragraph" w:styleId="33">
    <w:name w:val="HTML Preformatted"/>
    <w:basedOn w:val="1"/>
    <w:link w:val="4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Arial Unicode MS"/>
      <w:color w:val="000000"/>
      <w:kern w:val="0"/>
      <w:sz w:val="20"/>
      <w:szCs w:val="20"/>
    </w:rPr>
  </w:style>
  <w:style w:type="paragraph" w:styleId="34">
    <w:name w:val="Normal (Web)"/>
    <w:basedOn w:val="1"/>
    <w:qFormat/>
    <w:uiPriority w:val="0"/>
    <w:pPr>
      <w:widowControl/>
      <w:spacing w:before="100" w:beforeAutospacing="1" w:after="100" w:afterAutospacing="1"/>
      <w:jc w:val="left"/>
    </w:pPr>
    <w:rPr>
      <w:rFonts w:ascii="宋体" w:hAnsi="宋体"/>
      <w:kern w:val="0"/>
      <w:sz w:val="24"/>
    </w:rPr>
  </w:style>
  <w:style w:type="paragraph" w:styleId="35">
    <w:name w:val="annotation subject"/>
    <w:basedOn w:val="12"/>
    <w:next w:val="12"/>
    <w:link w:val="57"/>
    <w:qFormat/>
    <w:uiPriority w:val="99"/>
    <w:rPr>
      <w:b/>
      <w:bCs/>
    </w:rPr>
  </w:style>
  <w:style w:type="table" w:styleId="37">
    <w:name w:val="Table Grid"/>
    <w:basedOn w:val="3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9">
    <w:name w:val="Strong"/>
    <w:qFormat/>
    <w:uiPriority w:val="0"/>
    <w:rPr>
      <w:b/>
    </w:rPr>
  </w:style>
  <w:style w:type="character" w:styleId="40">
    <w:name w:val="page number"/>
    <w:basedOn w:val="38"/>
    <w:qFormat/>
    <w:uiPriority w:val="0"/>
  </w:style>
  <w:style w:type="character" w:styleId="41">
    <w:name w:val="FollowedHyperlink"/>
    <w:qFormat/>
    <w:uiPriority w:val="0"/>
    <w:rPr>
      <w:color w:val="800080"/>
      <w:u w:val="single"/>
    </w:rPr>
  </w:style>
  <w:style w:type="character" w:styleId="42">
    <w:name w:val="Hyperlink"/>
    <w:qFormat/>
    <w:uiPriority w:val="0"/>
    <w:rPr>
      <w:color w:val="0000FF"/>
      <w:u w:val="single"/>
    </w:rPr>
  </w:style>
  <w:style w:type="character" w:styleId="43">
    <w:name w:val="annotation reference"/>
    <w:qFormat/>
    <w:uiPriority w:val="99"/>
    <w:rPr>
      <w:sz w:val="21"/>
      <w:szCs w:val="21"/>
    </w:rPr>
  </w:style>
  <w:style w:type="character" w:customStyle="1" w:styleId="44">
    <w:name w:val="文档结构图 Char"/>
    <w:link w:val="11"/>
    <w:qFormat/>
    <w:uiPriority w:val="0"/>
    <w:rPr>
      <w:kern w:val="2"/>
      <w:sz w:val="21"/>
      <w:szCs w:val="24"/>
      <w:shd w:val="clear" w:color="auto" w:fill="000080"/>
    </w:rPr>
  </w:style>
  <w:style w:type="character" w:customStyle="1" w:styleId="45">
    <w:name w:val="标题 3 Char"/>
    <w:link w:val="4"/>
    <w:qFormat/>
    <w:uiPriority w:val="9"/>
    <w:rPr>
      <w:b/>
      <w:bCs/>
      <w:kern w:val="2"/>
      <w:sz w:val="32"/>
      <w:szCs w:val="32"/>
    </w:rPr>
  </w:style>
  <w:style w:type="character" w:customStyle="1" w:styleId="46">
    <w:name w:val="ca-3"/>
    <w:basedOn w:val="38"/>
    <w:qFormat/>
    <w:uiPriority w:val="0"/>
  </w:style>
  <w:style w:type="character" w:customStyle="1" w:styleId="47">
    <w:name w:val="c lh15"/>
    <w:basedOn w:val="38"/>
    <w:qFormat/>
    <w:uiPriority w:val="0"/>
  </w:style>
  <w:style w:type="character" w:customStyle="1" w:styleId="48">
    <w:name w:val="ca-01"/>
    <w:qFormat/>
    <w:uiPriority w:val="0"/>
    <w:rPr>
      <w:rFonts w:ascii="宋体" w:hAnsi="宋体" w:eastAsia="宋体"/>
      <w:sz w:val="21"/>
    </w:rPr>
  </w:style>
  <w:style w:type="character" w:customStyle="1" w:styleId="49">
    <w:name w:val="HTML 预设格式 Char"/>
    <w:link w:val="33"/>
    <w:qFormat/>
    <w:uiPriority w:val="0"/>
    <w:rPr>
      <w:rFonts w:ascii="Arial Unicode MS" w:hAnsi="Arial Unicode MS" w:eastAsia="Arial Unicode MS" w:cs="Arial Unicode MS"/>
      <w:color w:val="000000"/>
    </w:rPr>
  </w:style>
  <w:style w:type="character" w:customStyle="1" w:styleId="50">
    <w:name w:val="页眉 Char"/>
    <w:link w:val="25"/>
    <w:qFormat/>
    <w:uiPriority w:val="99"/>
    <w:rPr>
      <w:kern w:val="2"/>
      <w:sz w:val="18"/>
      <w:szCs w:val="18"/>
    </w:rPr>
  </w:style>
  <w:style w:type="character" w:customStyle="1" w:styleId="51">
    <w:name w:val="正文文本 Char"/>
    <w:link w:val="14"/>
    <w:qFormat/>
    <w:uiPriority w:val="0"/>
    <w:rPr>
      <w:rFonts w:ascii="宋体" w:hAnsi="宋体"/>
      <w:b/>
      <w:kern w:val="2"/>
      <w:sz w:val="21"/>
      <w:szCs w:val="28"/>
    </w:rPr>
  </w:style>
  <w:style w:type="character" w:customStyle="1" w:styleId="52">
    <w:name w:val="Char Char2"/>
    <w:qFormat/>
    <w:uiPriority w:val="0"/>
    <w:rPr>
      <w:b/>
      <w:bCs/>
      <w:kern w:val="2"/>
      <w:sz w:val="32"/>
      <w:szCs w:val="32"/>
    </w:rPr>
  </w:style>
  <w:style w:type="character" w:customStyle="1" w:styleId="53">
    <w:name w:val="标题 2 Char"/>
    <w:link w:val="3"/>
    <w:qFormat/>
    <w:uiPriority w:val="0"/>
    <w:rPr>
      <w:rFonts w:ascii="Arial" w:hAnsi="Arial" w:eastAsia="宋体"/>
      <w:b/>
      <w:bCs/>
      <w:kern w:val="2"/>
      <w:sz w:val="32"/>
      <w:szCs w:val="32"/>
      <w:lang w:val="en-US" w:eastAsia="zh-CN" w:bidi="ar-SA"/>
    </w:rPr>
  </w:style>
  <w:style w:type="character" w:customStyle="1" w:styleId="54">
    <w:name w:val="content"/>
    <w:basedOn w:val="38"/>
    <w:qFormat/>
    <w:uiPriority w:val="0"/>
  </w:style>
  <w:style w:type="character" w:customStyle="1" w:styleId="55">
    <w:name w:val="标题 4 Char"/>
    <w:link w:val="5"/>
    <w:qFormat/>
    <w:uiPriority w:val="9"/>
    <w:rPr>
      <w:rFonts w:ascii="华文中宋" w:hAnsi="华文中宋" w:eastAsia="华文中宋"/>
      <w:b/>
      <w:bCs/>
      <w:kern w:val="2"/>
      <w:sz w:val="28"/>
    </w:rPr>
  </w:style>
  <w:style w:type="character" w:customStyle="1" w:styleId="56">
    <w:name w:val="正文缩进 Char"/>
    <w:link w:val="9"/>
    <w:qFormat/>
    <w:uiPriority w:val="0"/>
    <w:rPr>
      <w:sz w:val="24"/>
    </w:rPr>
  </w:style>
  <w:style w:type="character" w:customStyle="1" w:styleId="57">
    <w:name w:val="批注主题 Char"/>
    <w:link w:val="35"/>
    <w:qFormat/>
    <w:uiPriority w:val="99"/>
    <w:rPr>
      <w:b/>
      <w:bCs/>
      <w:kern w:val="2"/>
      <w:sz w:val="21"/>
      <w:szCs w:val="24"/>
    </w:rPr>
  </w:style>
  <w:style w:type="character" w:customStyle="1" w:styleId="58">
    <w:name w:val="标题 1 Char"/>
    <w:qFormat/>
    <w:uiPriority w:val="0"/>
    <w:rPr>
      <w:rFonts w:ascii="宋体" w:hAnsi="宋体" w:eastAsia="黑体"/>
      <w:b/>
      <w:bCs/>
      <w:kern w:val="44"/>
      <w:sz w:val="28"/>
      <w:szCs w:val="44"/>
      <w:lang w:val="en-US" w:eastAsia="zh-CN" w:bidi="ar-SA"/>
    </w:rPr>
  </w:style>
  <w:style w:type="character" w:customStyle="1" w:styleId="59">
    <w:name w:val="apple-style-span"/>
    <w:basedOn w:val="38"/>
    <w:qFormat/>
    <w:uiPriority w:val="0"/>
  </w:style>
  <w:style w:type="character" w:customStyle="1" w:styleId="60">
    <w:name w:val="textcontents1"/>
    <w:qFormat/>
    <w:uiPriority w:val="0"/>
    <w:rPr>
      <w:rFonts w:hint="default" w:ascii="ˎ̥" w:hAnsi="ˎ̥"/>
      <w:sz w:val="21"/>
      <w:szCs w:val="21"/>
    </w:rPr>
  </w:style>
  <w:style w:type="character" w:customStyle="1" w:styleId="61">
    <w:name w:val="页脚 Char"/>
    <w:link w:val="24"/>
    <w:qFormat/>
    <w:uiPriority w:val="99"/>
    <w:rPr>
      <w:rFonts w:eastAsia="宋体"/>
      <w:kern w:val="2"/>
      <w:sz w:val="18"/>
      <w:lang w:val="en-US" w:eastAsia="zh-CN" w:bidi="ar-SA"/>
    </w:rPr>
  </w:style>
  <w:style w:type="character" w:customStyle="1" w:styleId="62">
    <w:name w:val="正文首行缩进（绿盟科技） Char"/>
    <w:link w:val="63"/>
    <w:qFormat/>
    <w:uiPriority w:val="0"/>
    <w:rPr>
      <w:rFonts w:ascii="Arial" w:hAnsi="Arial"/>
      <w:szCs w:val="21"/>
    </w:rPr>
  </w:style>
  <w:style w:type="paragraph" w:customStyle="1" w:styleId="63">
    <w:name w:val="正文首行缩进（绿盟科技）"/>
    <w:basedOn w:val="1"/>
    <w:link w:val="62"/>
    <w:qFormat/>
    <w:uiPriority w:val="0"/>
    <w:pPr>
      <w:widowControl/>
      <w:spacing w:after="50" w:line="300" w:lineRule="auto"/>
      <w:ind w:firstLine="200" w:firstLineChars="200"/>
      <w:jc w:val="left"/>
    </w:pPr>
    <w:rPr>
      <w:rFonts w:ascii="Arial" w:hAnsi="Arial"/>
      <w:kern w:val="0"/>
      <w:sz w:val="20"/>
      <w:szCs w:val="21"/>
    </w:rPr>
  </w:style>
  <w:style w:type="character" w:customStyle="1" w:styleId="64">
    <w:name w:val="纯文本 Char"/>
    <w:link w:val="19"/>
    <w:qFormat/>
    <w:uiPriority w:val="0"/>
    <w:rPr>
      <w:rFonts w:ascii="宋体" w:hAnsi="Courier New"/>
      <w:kern w:val="2"/>
      <w:sz w:val="21"/>
    </w:rPr>
  </w:style>
  <w:style w:type="character" w:customStyle="1" w:styleId="65">
    <w:name w:val="text21"/>
    <w:basedOn w:val="38"/>
    <w:qFormat/>
    <w:uiPriority w:val="0"/>
  </w:style>
  <w:style w:type="character" w:customStyle="1" w:styleId="66">
    <w:name w:val="正文文本 3 Char"/>
    <w:link w:val="13"/>
    <w:qFormat/>
    <w:uiPriority w:val="0"/>
    <w:rPr>
      <w:kern w:val="2"/>
      <w:sz w:val="16"/>
      <w:szCs w:val="16"/>
    </w:rPr>
  </w:style>
  <w:style w:type="character" w:customStyle="1" w:styleId="67">
    <w:name w:val="批注文字 Char"/>
    <w:link w:val="12"/>
    <w:qFormat/>
    <w:uiPriority w:val="99"/>
    <w:rPr>
      <w:kern w:val="2"/>
      <w:sz w:val="21"/>
      <w:szCs w:val="24"/>
    </w:rPr>
  </w:style>
  <w:style w:type="character" w:customStyle="1" w:styleId="68">
    <w:name w:val="Char1"/>
    <w:link w:val="69"/>
    <w:qFormat/>
    <w:uiPriority w:val="0"/>
    <w:rPr>
      <w:snapToGrid w:val="0"/>
      <w:sz w:val="21"/>
      <w:szCs w:val="24"/>
    </w:rPr>
  </w:style>
  <w:style w:type="paragraph" w:customStyle="1" w:styleId="69">
    <w:name w:val="7"/>
    <w:basedOn w:val="1"/>
    <w:next w:val="22"/>
    <w:link w:val="68"/>
    <w:qFormat/>
    <w:uiPriority w:val="0"/>
    <w:pPr>
      <w:adjustRightInd w:val="0"/>
      <w:snapToGrid w:val="0"/>
      <w:spacing w:line="300" w:lineRule="auto"/>
      <w:ind w:firstLine="630" w:firstLineChars="300"/>
    </w:pPr>
    <w:rPr>
      <w:snapToGrid w:val="0"/>
      <w:kern w:val="0"/>
    </w:rPr>
  </w:style>
  <w:style w:type="character" w:customStyle="1" w:styleId="70">
    <w:name w:val="批注框文本 Char"/>
    <w:link w:val="23"/>
    <w:semiHidden/>
    <w:qFormat/>
    <w:uiPriority w:val="99"/>
    <w:rPr>
      <w:kern w:val="2"/>
      <w:sz w:val="18"/>
      <w:szCs w:val="18"/>
    </w:rPr>
  </w:style>
  <w:style w:type="character" w:customStyle="1" w:styleId="71">
    <w:name w:val="标题 5 Char"/>
    <w:link w:val="6"/>
    <w:semiHidden/>
    <w:qFormat/>
    <w:uiPriority w:val="0"/>
    <w:rPr>
      <w:b/>
      <w:bCs/>
      <w:kern w:val="2"/>
      <w:sz w:val="28"/>
      <w:szCs w:val="28"/>
    </w:rPr>
  </w:style>
  <w:style w:type="paragraph" w:customStyle="1" w:styleId="72">
    <w:name w:val="8"/>
    <w:basedOn w:val="1"/>
    <w:next w:val="19"/>
    <w:qFormat/>
    <w:uiPriority w:val="0"/>
    <w:rPr>
      <w:rFonts w:ascii="宋体" w:hAnsi="Courier New"/>
      <w:szCs w:val="20"/>
    </w:rPr>
  </w:style>
  <w:style w:type="paragraph" w:customStyle="1" w:styleId="73">
    <w:name w:val="_Style 141"/>
    <w:basedOn w:val="1"/>
    <w:next w:val="74"/>
    <w:qFormat/>
    <w:uiPriority w:val="99"/>
    <w:pPr>
      <w:ind w:left="720"/>
      <w:contextualSpacing/>
    </w:pPr>
    <w:rPr>
      <w:rFonts w:ascii="Calibri" w:hAnsi="Calibri"/>
    </w:rPr>
  </w:style>
  <w:style w:type="paragraph" w:styleId="74">
    <w:name w:val="List Paragraph"/>
    <w:basedOn w:val="1"/>
    <w:qFormat/>
    <w:uiPriority w:val="34"/>
    <w:pPr>
      <w:ind w:firstLine="420" w:firstLineChars="200"/>
    </w:pPr>
  </w:style>
  <w:style w:type="paragraph" w:customStyle="1" w:styleId="75">
    <w:name w:val="xl79"/>
    <w:basedOn w:val="1"/>
    <w:qFormat/>
    <w:uiPriority w:val="0"/>
    <w:pPr>
      <w:widowControl/>
      <w:pBdr>
        <w:top w:val="single" w:color="auto" w:sz="4" w:space="0"/>
        <w:left w:val="single" w:color="auto" w:sz="8" w:space="0"/>
        <w:bottom w:val="single" w:color="auto" w:sz="4" w:space="0"/>
        <w:right w:val="single" w:color="auto" w:sz="4" w:space="0"/>
      </w:pBdr>
      <w:shd w:val="clear" w:color="auto" w:fill="C0C0C0"/>
      <w:spacing w:before="100" w:beforeAutospacing="1" w:after="100" w:afterAutospacing="1"/>
      <w:jc w:val="left"/>
      <w:textAlignment w:val="center"/>
    </w:pPr>
    <w:rPr>
      <w:rFonts w:hint="eastAsia" w:ascii="创艺繁线体" w:hAnsi="宋体" w:eastAsia="创艺繁线体"/>
      <w:kern w:val="0"/>
      <w:sz w:val="24"/>
    </w:rPr>
  </w:style>
  <w:style w:type="paragraph" w:customStyle="1" w:styleId="76">
    <w:name w:val="_Style 55"/>
    <w:basedOn w:val="1"/>
    <w:next w:val="19"/>
    <w:qFormat/>
    <w:uiPriority w:val="0"/>
    <w:rPr>
      <w:rFonts w:ascii="宋体" w:hAnsi="Courier New"/>
      <w:szCs w:val="20"/>
    </w:rPr>
  </w:style>
  <w:style w:type="paragraph" w:customStyle="1" w:styleId="77">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78">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24"/>
    </w:rPr>
  </w:style>
  <w:style w:type="paragraph" w:customStyle="1" w:styleId="79">
    <w:name w:val="Char Char Char"/>
    <w:basedOn w:val="1"/>
    <w:qFormat/>
    <w:uiPriority w:val="0"/>
    <w:rPr>
      <w:szCs w:val="20"/>
    </w:rPr>
  </w:style>
  <w:style w:type="paragraph" w:customStyle="1" w:styleId="80">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Arial Unicode MS" w:hAnsi="Arial Unicode MS" w:eastAsia="Arial Unicode MS" w:cs="Arial Unicode MS"/>
      <w:b/>
      <w:bCs/>
      <w:kern w:val="0"/>
      <w:sz w:val="24"/>
    </w:rPr>
  </w:style>
  <w:style w:type="paragraph" w:customStyle="1" w:styleId="81">
    <w:name w:val="font0"/>
    <w:basedOn w:val="1"/>
    <w:qFormat/>
    <w:uiPriority w:val="0"/>
    <w:pPr>
      <w:widowControl/>
      <w:spacing w:before="100" w:beforeAutospacing="1" w:after="100" w:afterAutospacing="1"/>
      <w:jc w:val="left"/>
    </w:pPr>
    <w:rPr>
      <w:rFonts w:hint="eastAsia" w:ascii="宋体" w:hAnsi="宋体" w:cs="Arial Unicode MS"/>
      <w:kern w:val="0"/>
      <w:sz w:val="24"/>
    </w:rPr>
  </w:style>
  <w:style w:type="paragraph" w:customStyle="1" w:styleId="82">
    <w:name w:val="xl47"/>
    <w:basedOn w:val="1"/>
    <w:qFormat/>
    <w:uiPriority w:val="0"/>
    <w:pPr>
      <w:widowControl/>
      <w:spacing w:before="100" w:beforeAutospacing="1" w:after="100" w:afterAutospacing="1"/>
      <w:jc w:val="center"/>
      <w:textAlignment w:val="center"/>
    </w:pPr>
    <w:rPr>
      <w:rFonts w:ascii="Arial Unicode MS" w:hAnsi="Arial Unicode MS" w:eastAsia="Arial Unicode MS" w:cs="Arial Unicode MS"/>
      <w:b/>
      <w:bCs/>
      <w:kern w:val="0"/>
      <w:sz w:val="40"/>
      <w:szCs w:val="40"/>
    </w:rPr>
  </w:style>
  <w:style w:type="paragraph" w:customStyle="1" w:styleId="83">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84">
    <w:name w:val="xl62"/>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ascii="宋体" w:hAnsi="宋体"/>
      <w:kern w:val="0"/>
      <w:sz w:val="24"/>
    </w:rPr>
  </w:style>
  <w:style w:type="paragraph" w:customStyle="1" w:styleId="85">
    <w:name w:val="xl5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86">
    <w:name w:val="xl88"/>
    <w:basedOn w:val="1"/>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right"/>
      <w:textAlignment w:val="center"/>
    </w:pPr>
    <w:rPr>
      <w:rFonts w:ascii="宋体" w:hAnsi="宋体"/>
      <w:kern w:val="0"/>
      <w:sz w:val="24"/>
    </w:rPr>
  </w:style>
  <w:style w:type="paragraph" w:customStyle="1" w:styleId="87">
    <w:name w:val="xl57"/>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kern w:val="0"/>
      <w:sz w:val="24"/>
    </w:rPr>
  </w:style>
  <w:style w:type="paragraph" w:customStyle="1" w:styleId="88">
    <w:name w:val="xl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eastAsia="Arial Unicode MS"/>
      <w:color w:val="FF0000"/>
      <w:kern w:val="0"/>
      <w:sz w:val="24"/>
    </w:rPr>
  </w:style>
  <w:style w:type="paragraph" w:customStyle="1" w:styleId="89">
    <w:name w:val="10"/>
    <w:basedOn w:val="1"/>
    <w:next w:val="22"/>
    <w:qFormat/>
    <w:uiPriority w:val="0"/>
    <w:pPr>
      <w:adjustRightInd w:val="0"/>
      <w:snapToGrid w:val="0"/>
      <w:spacing w:line="300" w:lineRule="auto"/>
      <w:ind w:firstLine="630" w:firstLineChars="300"/>
    </w:pPr>
    <w:rPr>
      <w:snapToGrid w:val="0"/>
      <w:kern w:val="0"/>
    </w:rPr>
  </w:style>
  <w:style w:type="paragraph" w:customStyle="1" w:styleId="90">
    <w:name w:val="xl86"/>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91">
    <w:name w:val="xl73"/>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92">
    <w:name w:val="xl87"/>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93">
    <w:name w:val="font8"/>
    <w:basedOn w:val="1"/>
    <w:qFormat/>
    <w:uiPriority w:val="0"/>
    <w:pPr>
      <w:widowControl/>
      <w:spacing w:before="100" w:beforeAutospacing="1" w:after="100" w:afterAutospacing="1"/>
      <w:jc w:val="left"/>
    </w:pPr>
    <w:rPr>
      <w:rFonts w:hint="eastAsia" w:ascii="宋体" w:hAnsi="宋体" w:cs="Arial Unicode MS"/>
      <w:color w:val="FF0000"/>
      <w:kern w:val="0"/>
      <w:sz w:val="24"/>
    </w:rPr>
  </w:style>
  <w:style w:type="paragraph" w:customStyle="1" w:styleId="94">
    <w:name w:val="6"/>
    <w:basedOn w:val="1"/>
    <w:next w:val="19"/>
    <w:qFormat/>
    <w:uiPriority w:val="0"/>
    <w:rPr>
      <w:rFonts w:ascii="宋体" w:hAnsi="Courier New"/>
      <w:szCs w:val="20"/>
    </w:rPr>
  </w:style>
  <w:style w:type="paragraph" w:customStyle="1" w:styleId="95">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eastAsia="Arial Unicode MS"/>
      <w:kern w:val="0"/>
      <w:sz w:val="24"/>
    </w:rPr>
  </w:style>
  <w:style w:type="paragraph" w:customStyle="1" w:styleId="96">
    <w:name w:val="xl77"/>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4"/>
    </w:rPr>
  </w:style>
  <w:style w:type="paragraph" w:customStyle="1" w:styleId="97">
    <w:name w:val="p0"/>
    <w:basedOn w:val="1"/>
    <w:qFormat/>
    <w:uiPriority w:val="0"/>
    <w:pPr>
      <w:widowControl/>
    </w:pPr>
    <w:rPr>
      <w:kern w:val="0"/>
      <w:szCs w:val="21"/>
    </w:rPr>
  </w:style>
  <w:style w:type="paragraph" w:customStyle="1" w:styleId="98">
    <w:name w:val="px16"/>
    <w:basedOn w:val="1"/>
    <w:qFormat/>
    <w:uiPriority w:val="0"/>
    <w:pPr>
      <w:widowControl/>
      <w:spacing w:before="100" w:beforeAutospacing="1" w:after="100" w:afterAutospacing="1" w:line="360" w:lineRule="auto"/>
      <w:jc w:val="left"/>
    </w:pPr>
    <w:rPr>
      <w:rFonts w:ascii="宋体" w:hAnsi="宋体"/>
      <w:kern w:val="0"/>
      <w:sz w:val="24"/>
    </w:rPr>
  </w:style>
  <w:style w:type="paragraph" w:customStyle="1" w:styleId="99">
    <w:name w:val="List Paragraph1"/>
    <w:basedOn w:val="1"/>
    <w:qFormat/>
    <w:uiPriority w:val="99"/>
    <w:pPr>
      <w:ind w:firstLine="420" w:firstLineChars="200"/>
    </w:pPr>
    <w:rPr>
      <w:szCs w:val="20"/>
    </w:rPr>
  </w:style>
  <w:style w:type="paragraph" w:customStyle="1" w:styleId="100">
    <w:name w:val="xl74"/>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101">
    <w:name w:val="Char2 Char Char Char Char Char Char"/>
    <w:basedOn w:val="1"/>
    <w:qFormat/>
    <w:uiPriority w:val="0"/>
    <w:pPr>
      <w:widowControl/>
      <w:spacing w:after="160" w:line="240" w:lineRule="exact"/>
      <w:jc w:val="left"/>
    </w:pPr>
  </w:style>
  <w:style w:type="paragraph" w:customStyle="1" w:styleId="102">
    <w:name w:val="图"/>
    <w:basedOn w:val="1"/>
    <w:qFormat/>
    <w:uiPriority w:val="99"/>
    <w:pPr>
      <w:keepNext/>
      <w:adjustRightInd w:val="0"/>
      <w:snapToGrid w:val="0"/>
      <w:spacing w:before="60" w:after="60" w:line="300" w:lineRule="auto"/>
      <w:jc w:val="center"/>
    </w:pPr>
    <w:rPr>
      <w:spacing w:val="20"/>
      <w:kern w:val="0"/>
      <w:sz w:val="24"/>
      <w:szCs w:val="20"/>
    </w:rPr>
  </w:style>
  <w:style w:type="paragraph" w:customStyle="1" w:styleId="103">
    <w:name w:val="xl5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104">
    <w:name w:val="xl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105">
    <w:name w:val="xl75"/>
    <w:basedOn w:val="1"/>
    <w:qFormat/>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kern w:val="0"/>
      <w:sz w:val="24"/>
    </w:rPr>
  </w:style>
  <w:style w:type="paragraph" w:customStyle="1" w:styleId="106">
    <w:name w:val="xl71"/>
    <w:basedOn w:val="1"/>
    <w:qFormat/>
    <w:uiPriority w:val="0"/>
    <w:pPr>
      <w:widowControl/>
      <w:pBdr>
        <w:top w:val="single" w:color="auto" w:sz="8" w:space="0"/>
        <w:left w:val="single" w:color="auto" w:sz="4" w:space="0"/>
        <w:right w:val="single" w:color="auto" w:sz="4" w:space="0"/>
      </w:pBdr>
      <w:spacing w:before="100" w:beforeAutospacing="1" w:after="100" w:afterAutospacing="1"/>
      <w:jc w:val="left"/>
      <w:textAlignment w:val="center"/>
    </w:pPr>
    <w:rPr>
      <w:kern w:val="0"/>
      <w:sz w:val="24"/>
    </w:rPr>
  </w:style>
  <w:style w:type="paragraph" w:customStyle="1" w:styleId="10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08">
    <w:name w:val="Char"/>
    <w:basedOn w:val="1"/>
    <w:qFormat/>
    <w:uiPriority w:val="0"/>
    <w:rPr>
      <w:rFonts w:ascii="Tahoma" w:hAnsi="Tahoma"/>
      <w:sz w:val="24"/>
      <w:szCs w:val="20"/>
    </w:rPr>
  </w:style>
  <w:style w:type="paragraph" w:customStyle="1" w:styleId="109">
    <w:name w:val="列出段落1"/>
    <w:basedOn w:val="1"/>
    <w:qFormat/>
    <w:uiPriority w:val="34"/>
    <w:pPr>
      <w:ind w:firstLine="420" w:firstLineChars="200"/>
    </w:pPr>
  </w:style>
  <w:style w:type="paragraph" w:customStyle="1" w:styleId="110">
    <w:name w:val="xl68"/>
    <w:basedOn w:val="1"/>
    <w:qFormat/>
    <w:uiPriority w:val="0"/>
    <w:pPr>
      <w:widowControl/>
      <w:pBdr>
        <w:bottom w:val="single" w:color="auto" w:sz="8" w:space="0"/>
      </w:pBdr>
      <w:spacing w:before="100" w:beforeAutospacing="1" w:after="100" w:afterAutospacing="1"/>
      <w:jc w:val="left"/>
      <w:textAlignment w:val="center"/>
    </w:pPr>
    <w:rPr>
      <w:b/>
      <w:bCs/>
      <w:kern w:val="0"/>
      <w:sz w:val="36"/>
      <w:szCs w:val="36"/>
    </w:rPr>
  </w:style>
  <w:style w:type="paragraph" w:customStyle="1" w:styleId="111">
    <w:name w:val="p9"/>
    <w:basedOn w:val="1"/>
    <w:qFormat/>
    <w:uiPriority w:val="0"/>
    <w:pPr>
      <w:widowControl/>
      <w:spacing w:before="100" w:beforeAutospacing="1" w:after="100" w:afterAutospacing="1"/>
      <w:jc w:val="left"/>
    </w:pPr>
    <w:rPr>
      <w:rFonts w:eastAsia="Arial Unicode MS" w:cs="Arial Unicode MS"/>
      <w:color w:val="000000"/>
      <w:kern w:val="0"/>
      <w:sz w:val="18"/>
      <w:szCs w:val="18"/>
    </w:rPr>
  </w:style>
  <w:style w:type="paragraph" w:customStyle="1" w:styleId="112">
    <w:name w:val="xl66"/>
    <w:basedOn w:val="1"/>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right"/>
      <w:textAlignment w:val="center"/>
    </w:pPr>
    <w:rPr>
      <w:rFonts w:ascii="宋体" w:hAnsi="宋体"/>
      <w:b/>
      <w:bCs/>
      <w:kern w:val="0"/>
      <w:sz w:val="24"/>
    </w:rPr>
  </w:style>
  <w:style w:type="paragraph" w:customStyle="1" w:styleId="113">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24"/>
    </w:rPr>
  </w:style>
  <w:style w:type="paragraph" w:customStyle="1" w:styleId="114">
    <w:name w:val="xl65"/>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宋体" w:hAnsi="宋体"/>
      <w:b/>
      <w:bCs/>
      <w:kern w:val="0"/>
      <w:sz w:val="24"/>
    </w:rPr>
  </w:style>
  <w:style w:type="paragraph" w:customStyle="1" w:styleId="115">
    <w:name w:val="样式1"/>
    <w:basedOn w:val="1"/>
    <w:qFormat/>
    <w:uiPriority w:val="0"/>
    <w:pPr>
      <w:autoSpaceDE w:val="0"/>
      <w:autoSpaceDN w:val="0"/>
      <w:adjustRightInd w:val="0"/>
      <w:spacing w:line="440" w:lineRule="atLeast"/>
      <w:ind w:firstLine="601"/>
      <w:textAlignment w:val="baseline"/>
    </w:pPr>
    <w:rPr>
      <w:rFonts w:ascii="宋体"/>
      <w:kern w:val="0"/>
      <w:sz w:val="28"/>
      <w:szCs w:val="20"/>
    </w:rPr>
  </w:style>
  <w:style w:type="paragraph" w:customStyle="1" w:styleId="116">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117">
    <w:name w:val="xl70"/>
    <w:basedOn w:val="1"/>
    <w:qFormat/>
    <w:uiPriority w:val="0"/>
    <w:pPr>
      <w:widowControl/>
      <w:pBdr>
        <w:top w:val="single" w:color="auto" w:sz="8" w:space="0"/>
        <w:left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118">
    <w:name w:val="xl83"/>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left"/>
      <w:textAlignment w:val="center"/>
    </w:pPr>
    <w:rPr>
      <w:rFonts w:ascii="宋体" w:hAnsi="宋体"/>
      <w:kern w:val="0"/>
      <w:sz w:val="24"/>
    </w:rPr>
  </w:style>
  <w:style w:type="paragraph" w:customStyle="1" w:styleId="119">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eastAsia="Arial Unicode MS"/>
      <w:kern w:val="0"/>
      <w:sz w:val="24"/>
    </w:rPr>
  </w:style>
  <w:style w:type="paragraph" w:customStyle="1" w:styleId="120">
    <w:name w:val="Body 1"/>
    <w:qFormat/>
    <w:uiPriority w:val="0"/>
    <w:rPr>
      <w:rFonts w:ascii="宋体" w:hAnsi="宋体" w:eastAsia="宋体" w:cs="Times New Roman"/>
      <w:color w:val="000000"/>
      <w:sz w:val="24"/>
      <w:lang w:val="en-US" w:eastAsia="zh-CN" w:bidi="ar-SA"/>
    </w:rPr>
  </w:style>
  <w:style w:type="paragraph" w:customStyle="1" w:styleId="121">
    <w:name w:val="_Style 1"/>
    <w:basedOn w:val="1"/>
    <w:qFormat/>
    <w:uiPriority w:val="99"/>
    <w:pPr>
      <w:ind w:firstLine="420" w:firstLineChars="200"/>
    </w:pPr>
    <w:rPr>
      <w:rFonts w:ascii="Calibri" w:hAnsi="Calibri"/>
      <w:szCs w:val="22"/>
    </w:rPr>
  </w:style>
  <w:style w:type="paragraph" w:customStyle="1" w:styleId="122">
    <w:name w:val="font7"/>
    <w:basedOn w:val="1"/>
    <w:qFormat/>
    <w:uiPriority w:val="0"/>
    <w:pPr>
      <w:widowControl/>
      <w:spacing w:before="100" w:beforeAutospacing="1" w:after="100" w:afterAutospacing="1"/>
      <w:jc w:val="left"/>
    </w:pPr>
    <w:rPr>
      <w:rFonts w:eastAsia="Arial Unicode MS"/>
      <w:kern w:val="0"/>
      <w:sz w:val="24"/>
    </w:rPr>
  </w:style>
  <w:style w:type="paragraph" w:customStyle="1" w:styleId="123">
    <w:name w:val="xl56"/>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kern w:val="0"/>
      <w:sz w:val="24"/>
    </w:rPr>
  </w:style>
  <w:style w:type="paragraph" w:customStyle="1" w:styleId="124">
    <w:name w:val="xl50"/>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4"/>
    </w:rPr>
  </w:style>
  <w:style w:type="paragraph" w:customStyle="1" w:styleId="125">
    <w:name w:val="Normal_0"/>
    <w:qFormat/>
    <w:uiPriority w:val="99"/>
    <w:pPr>
      <w:spacing w:before="120" w:after="240"/>
      <w:jc w:val="both"/>
    </w:pPr>
    <w:rPr>
      <w:rFonts w:ascii="Times New Roman" w:hAnsi="Times New Roman" w:eastAsia="宋体" w:cs="Times New Roman"/>
      <w:sz w:val="22"/>
      <w:szCs w:val="22"/>
      <w:lang w:val="en-US" w:eastAsia="en-US" w:bidi="ar-SA"/>
    </w:rPr>
  </w:style>
  <w:style w:type="paragraph" w:customStyle="1" w:styleId="126">
    <w:name w:val="xl67"/>
    <w:basedOn w:val="1"/>
    <w:qFormat/>
    <w:uiPriority w:val="0"/>
    <w:pPr>
      <w:widowControl/>
      <w:pBdr>
        <w:bottom w:val="single" w:color="auto" w:sz="8" w:space="0"/>
      </w:pBdr>
      <w:spacing w:before="100" w:beforeAutospacing="1" w:after="100" w:afterAutospacing="1"/>
      <w:jc w:val="left"/>
      <w:textAlignment w:val="center"/>
    </w:pPr>
    <w:rPr>
      <w:rFonts w:ascii="宋体" w:hAnsi="宋体"/>
      <w:b/>
      <w:bCs/>
      <w:kern w:val="0"/>
      <w:sz w:val="40"/>
      <w:szCs w:val="40"/>
    </w:rPr>
  </w:style>
  <w:style w:type="paragraph" w:customStyle="1" w:styleId="127">
    <w:name w:val="USE 1"/>
    <w:basedOn w:val="1"/>
    <w:qFormat/>
    <w:uiPriority w:val="0"/>
    <w:pPr>
      <w:spacing w:line="200" w:lineRule="atLeast"/>
      <w:jc w:val="left"/>
    </w:pPr>
    <w:rPr>
      <w:rFonts w:ascii="宋体" w:hAnsi="宋体"/>
      <w:b/>
      <w:sz w:val="24"/>
      <w:szCs w:val="28"/>
    </w:rPr>
  </w:style>
  <w:style w:type="paragraph" w:customStyle="1" w:styleId="128">
    <w:name w:val="9"/>
    <w:basedOn w:val="1"/>
    <w:next w:val="19"/>
    <w:qFormat/>
    <w:uiPriority w:val="0"/>
    <w:rPr>
      <w:rFonts w:ascii="宋体" w:hAnsi="Courier New"/>
      <w:szCs w:val="20"/>
    </w:rPr>
  </w:style>
  <w:style w:type="paragraph" w:customStyle="1" w:styleId="129">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eastAsia="Arial Unicode MS"/>
      <w:color w:val="FF0000"/>
      <w:kern w:val="0"/>
      <w:sz w:val="24"/>
    </w:rPr>
  </w:style>
  <w:style w:type="paragraph" w:customStyle="1" w:styleId="130">
    <w:name w:val="font6"/>
    <w:basedOn w:val="1"/>
    <w:qFormat/>
    <w:uiPriority w:val="0"/>
    <w:pPr>
      <w:widowControl/>
      <w:spacing w:before="100" w:beforeAutospacing="1" w:after="100" w:afterAutospacing="1"/>
      <w:jc w:val="left"/>
    </w:pPr>
    <w:rPr>
      <w:rFonts w:hint="eastAsia" w:ascii="宋体" w:hAnsi="宋体" w:cs="Arial Unicode MS"/>
      <w:kern w:val="0"/>
      <w:sz w:val="18"/>
      <w:szCs w:val="18"/>
    </w:rPr>
  </w:style>
  <w:style w:type="paragraph" w:customStyle="1" w:styleId="131">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color w:val="FF0000"/>
      <w:kern w:val="0"/>
      <w:sz w:val="24"/>
    </w:rPr>
  </w:style>
  <w:style w:type="paragraph" w:customStyle="1" w:styleId="132">
    <w:name w:val="Char11"/>
    <w:basedOn w:val="1"/>
    <w:qFormat/>
    <w:uiPriority w:val="0"/>
    <w:pPr>
      <w:spacing w:line="240" w:lineRule="atLeast"/>
      <w:ind w:left="420" w:firstLine="420"/>
    </w:pPr>
    <w:rPr>
      <w:kern w:val="0"/>
      <w:szCs w:val="21"/>
    </w:rPr>
  </w:style>
  <w:style w:type="paragraph" w:customStyle="1" w:styleId="133">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Arial Unicode MS" w:hAnsi="Arial Unicode MS" w:eastAsia="Arial Unicode MS" w:cs="Arial Unicode MS"/>
      <w:kern w:val="0"/>
      <w:sz w:val="24"/>
    </w:rPr>
  </w:style>
  <w:style w:type="paragraph" w:customStyle="1" w:styleId="134">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color w:val="000000"/>
      <w:kern w:val="0"/>
      <w:sz w:val="24"/>
    </w:rPr>
  </w:style>
  <w:style w:type="paragraph" w:customStyle="1" w:styleId="135">
    <w:name w:val="font9"/>
    <w:basedOn w:val="1"/>
    <w:qFormat/>
    <w:uiPriority w:val="0"/>
    <w:pPr>
      <w:widowControl/>
      <w:spacing w:before="100" w:beforeAutospacing="1" w:after="100" w:afterAutospacing="1"/>
      <w:jc w:val="left"/>
    </w:pPr>
    <w:rPr>
      <w:rFonts w:hint="eastAsia" w:ascii="宋体" w:hAnsi="宋体" w:cs="Arial Unicode MS"/>
      <w:color w:val="000000"/>
      <w:kern w:val="0"/>
      <w:sz w:val="24"/>
    </w:rPr>
  </w:style>
  <w:style w:type="paragraph" w:customStyle="1" w:styleId="136">
    <w:name w:val="xl69"/>
    <w:basedOn w:val="1"/>
    <w:qFormat/>
    <w:uiPriority w:val="0"/>
    <w:pPr>
      <w:widowControl/>
      <w:pBdr>
        <w:top w:val="single" w:color="auto" w:sz="8" w:space="0"/>
        <w:left w:val="single" w:color="auto" w:sz="8" w:space="0"/>
        <w:right w:val="single" w:color="auto" w:sz="4" w:space="0"/>
      </w:pBdr>
      <w:spacing w:before="100" w:beforeAutospacing="1" w:after="100" w:afterAutospacing="1"/>
      <w:jc w:val="center"/>
      <w:textAlignment w:val="center"/>
    </w:pPr>
    <w:rPr>
      <w:kern w:val="0"/>
      <w:sz w:val="24"/>
    </w:rPr>
  </w:style>
  <w:style w:type="paragraph" w:customStyle="1" w:styleId="137">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24"/>
    </w:rPr>
  </w:style>
  <w:style w:type="paragraph" w:customStyle="1" w:styleId="138">
    <w:name w:val="1"/>
    <w:basedOn w:val="1"/>
    <w:next w:val="19"/>
    <w:qFormat/>
    <w:uiPriority w:val="0"/>
    <w:rPr>
      <w:rFonts w:ascii="宋体" w:hAnsi="Courier New"/>
      <w:szCs w:val="20"/>
    </w:rPr>
  </w:style>
  <w:style w:type="paragraph" w:customStyle="1" w:styleId="139">
    <w:name w:val="xl64"/>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left"/>
      <w:textAlignment w:val="center"/>
    </w:pPr>
    <w:rPr>
      <w:kern w:val="0"/>
      <w:sz w:val="24"/>
    </w:rPr>
  </w:style>
  <w:style w:type="paragraph" w:customStyle="1" w:styleId="140">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b/>
      <w:bCs/>
      <w:kern w:val="0"/>
      <w:sz w:val="24"/>
    </w:rPr>
  </w:style>
  <w:style w:type="paragraph" w:customStyle="1" w:styleId="141">
    <w:name w:val="xl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eastAsia="Arial Unicode MS"/>
      <w:kern w:val="0"/>
      <w:sz w:val="24"/>
    </w:rPr>
  </w:style>
  <w:style w:type="paragraph" w:customStyle="1" w:styleId="142">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143">
    <w:name w:val="xl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144">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24"/>
    </w:rPr>
  </w:style>
  <w:style w:type="paragraph" w:customStyle="1" w:styleId="145">
    <w:name w:val="2"/>
    <w:basedOn w:val="1"/>
    <w:next w:val="34"/>
    <w:qFormat/>
    <w:uiPriority w:val="0"/>
    <w:pPr>
      <w:widowControl/>
      <w:spacing w:before="100" w:beforeAutospacing="1" w:after="100" w:afterAutospacing="1"/>
      <w:jc w:val="left"/>
    </w:pPr>
    <w:rPr>
      <w:rFonts w:ascii="宋体" w:hAnsi="宋体"/>
      <w:kern w:val="0"/>
      <w:sz w:val="24"/>
    </w:rPr>
  </w:style>
  <w:style w:type="paragraph" w:customStyle="1" w:styleId="146">
    <w:name w:val="font5"/>
    <w:basedOn w:val="1"/>
    <w:qFormat/>
    <w:uiPriority w:val="0"/>
    <w:pPr>
      <w:widowControl/>
      <w:spacing w:before="100" w:beforeAutospacing="1" w:after="100" w:afterAutospacing="1"/>
      <w:jc w:val="left"/>
    </w:pPr>
    <w:rPr>
      <w:rFonts w:hint="eastAsia" w:ascii="宋体" w:hAnsi="宋体" w:cs="Arial Unicode MS"/>
      <w:kern w:val="0"/>
      <w:sz w:val="24"/>
    </w:rPr>
  </w:style>
  <w:style w:type="paragraph" w:customStyle="1" w:styleId="147">
    <w:name w:val="font10"/>
    <w:basedOn w:val="1"/>
    <w:qFormat/>
    <w:uiPriority w:val="0"/>
    <w:pPr>
      <w:widowControl/>
      <w:spacing w:before="100" w:beforeAutospacing="1" w:after="100" w:afterAutospacing="1"/>
      <w:jc w:val="left"/>
    </w:pPr>
    <w:rPr>
      <w:rFonts w:hint="eastAsia" w:ascii="宋体" w:hAnsi="宋体"/>
      <w:b/>
      <w:bCs/>
      <w:color w:val="000000"/>
      <w:kern w:val="0"/>
      <w:sz w:val="18"/>
      <w:szCs w:val="18"/>
    </w:rPr>
  </w:style>
  <w:style w:type="paragraph" w:customStyle="1" w:styleId="148">
    <w:name w:val="xl72"/>
    <w:basedOn w:val="1"/>
    <w:qFormat/>
    <w:uiPriority w:val="0"/>
    <w:pPr>
      <w:widowControl/>
      <w:pBdr>
        <w:top w:val="single" w:color="auto" w:sz="8" w:space="0"/>
        <w:left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149">
    <w:name w:val="Char Char Char Char1"/>
    <w:basedOn w:val="1"/>
    <w:qFormat/>
    <w:uiPriority w:val="0"/>
    <w:pPr>
      <w:widowControl/>
      <w:spacing w:after="160" w:line="240" w:lineRule="exact"/>
      <w:jc w:val="center"/>
    </w:pPr>
  </w:style>
  <w:style w:type="paragraph" w:customStyle="1" w:styleId="150">
    <w:name w:val="xl82"/>
    <w:basedOn w:val="1"/>
    <w:qFormat/>
    <w:uiPriority w:val="0"/>
    <w:pPr>
      <w:widowControl/>
      <w:pBdr>
        <w:top w:val="single" w:color="auto" w:sz="4" w:space="0"/>
        <w:left w:val="single" w:color="auto" w:sz="8" w:space="0"/>
        <w:bottom w:val="single" w:color="auto" w:sz="4" w:space="0"/>
        <w:right w:val="single" w:color="auto" w:sz="4" w:space="0"/>
      </w:pBdr>
      <w:shd w:val="clear" w:color="auto" w:fill="C0C0C0"/>
      <w:spacing w:before="100" w:beforeAutospacing="1" w:after="100" w:afterAutospacing="1"/>
      <w:jc w:val="left"/>
      <w:textAlignment w:val="center"/>
    </w:pPr>
    <w:rPr>
      <w:rFonts w:ascii="宋体" w:hAnsi="宋体"/>
      <w:color w:val="000000"/>
      <w:kern w:val="0"/>
      <w:sz w:val="24"/>
    </w:rPr>
  </w:style>
  <w:style w:type="paragraph" w:customStyle="1" w:styleId="151">
    <w:name w:val="4"/>
    <w:basedOn w:val="1"/>
    <w:next w:val="34"/>
    <w:qFormat/>
    <w:uiPriority w:val="0"/>
    <w:pPr>
      <w:widowControl/>
      <w:spacing w:before="100" w:beforeAutospacing="1" w:after="100" w:afterAutospacing="1"/>
      <w:jc w:val="left"/>
    </w:pPr>
    <w:rPr>
      <w:rFonts w:ascii="宋体" w:hAnsi="宋体"/>
      <w:kern w:val="0"/>
      <w:sz w:val="24"/>
    </w:rPr>
  </w:style>
  <w:style w:type="paragraph" w:customStyle="1" w:styleId="152">
    <w:name w:val="xl81"/>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textAlignment w:val="center"/>
    </w:pPr>
    <w:rPr>
      <w:rFonts w:ascii="宋体" w:hAnsi="宋体"/>
      <w:kern w:val="0"/>
      <w:sz w:val="24"/>
    </w:rPr>
  </w:style>
  <w:style w:type="paragraph" w:customStyle="1" w:styleId="153">
    <w:name w:val="xl54"/>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color w:val="000000"/>
      <w:kern w:val="0"/>
      <w:sz w:val="24"/>
    </w:rPr>
  </w:style>
  <w:style w:type="paragraph" w:customStyle="1" w:styleId="154">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i/>
      <w:iCs/>
      <w:kern w:val="0"/>
      <w:szCs w:val="21"/>
    </w:rPr>
  </w:style>
  <w:style w:type="paragraph" w:customStyle="1" w:styleId="155">
    <w:name w:val="缺省文本"/>
    <w:basedOn w:val="1"/>
    <w:qFormat/>
    <w:uiPriority w:val="0"/>
    <w:pPr>
      <w:autoSpaceDE w:val="0"/>
      <w:autoSpaceDN w:val="0"/>
      <w:adjustRightInd w:val="0"/>
      <w:jc w:val="left"/>
    </w:pPr>
    <w:rPr>
      <w:kern w:val="0"/>
      <w:sz w:val="24"/>
    </w:rPr>
  </w:style>
  <w:style w:type="paragraph" w:customStyle="1" w:styleId="156">
    <w:name w:val="_Style 140"/>
    <w:basedOn w:val="1"/>
    <w:next w:val="74"/>
    <w:qFormat/>
    <w:uiPriority w:val="99"/>
    <w:pPr>
      <w:ind w:left="720"/>
      <w:contextualSpacing/>
    </w:pPr>
    <w:rPr>
      <w:rFonts w:ascii="Calibri" w:hAnsi="Calibri"/>
    </w:rPr>
  </w:style>
  <w:style w:type="paragraph" w:customStyle="1" w:styleId="157">
    <w:name w:val="正文 New New New New"/>
    <w:qFormat/>
    <w:uiPriority w:val="0"/>
    <w:pPr>
      <w:widowControl w:val="0"/>
      <w:jc w:val="both"/>
    </w:pPr>
    <w:rPr>
      <w:rFonts w:ascii="Times New Roman" w:hAnsi="Times New Roman" w:eastAsia="宋体" w:cs="Times New Roman"/>
      <w:szCs w:val="24"/>
      <w:lang w:val="en-US" w:eastAsia="zh-CN" w:bidi="ar-SA"/>
    </w:rPr>
  </w:style>
  <w:style w:type="paragraph" w:customStyle="1" w:styleId="158">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eastAsia="Arial Unicode MS"/>
      <w:kern w:val="0"/>
      <w:sz w:val="24"/>
    </w:rPr>
  </w:style>
  <w:style w:type="paragraph" w:customStyle="1" w:styleId="159">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eastAsia="Arial Unicode MS"/>
      <w:kern w:val="0"/>
      <w:sz w:val="24"/>
    </w:rPr>
  </w:style>
  <w:style w:type="paragraph" w:customStyle="1" w:styleId="160">
    <w:name w:val="Char Char Char Char Char Char Char"/>
    <w:basedOn w:val="1"/>
    <w:qFormat/>
    <w:uiPriority w:val="0"/>
    <w:pPr>
      <w:widowControl/>
      <w:spacing w:after="160" w:line="240" w:lineRule="exact"/>
      <w:jc w:val="left"/>
    </w:pPr>
  </w:style>
  <w:style w:type="paragraph" w:customStyle="1" w:styleId="161">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Arial Unicode MS" w:hAnsi="Arial Unicode MS" w:eastAsia="Arial Unicode MS" w:cs="Arial Unicode MS"/>
      <w:kern w:val="0"/>
      <w:sz w:val="24"/>
    </w:rPr>
  </w:style>
  <w:style w:type="paragraph" w:customStyle="1" w:styleId="162">
    <w:name w:val="xl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163">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164">
    <w:name w:val="xl78"/>
    <w:basedOn w:val="1"/>
    <w:qFormat/>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jc w:val="left"/>
      <w:textAlignment w:val="center"/>
    </w:pPr>
    <w:rPr>
      <w:b/>
      <w:bCs/>
      <w:i/>
      <w:iCs/>
      <w:kern w:val="0"/>
      <w:sz w:val="24"/>
    </w:rPr>
  </w:style>
  <w:style w:type="paragraph" w:customStyle="1" w:styleId="165">
    <w:name w:val="xl84"/>
    <w:basedOn w:val="1"/>
    <w:qFormat/>
    <w:uiPriority w:val="0"/>
    <w:pPr>
      <w:widowControl/>
      <w:pBdr>
        <w:top w:val="single" w:color="auto" w:sz="4" w:space="0"/>
        <w:left w:val="single" w:color="auto" w:sz="4" w:space="0"/>
        <w:bottom w:val="single" w:color="auto" w:sz="4" w:space="0"/>
        <w:right w:val="single" w:color="auto" w:sz="8" w:space="0"/>
      </w:pBdr>
      <w:shd w:val="clear" w:color="auto" w:fill="C0C0C0"/>
      <w:spacing w:before="100" w:beforeAutospacing="1" w:after="100" w:afterAutospacing="1"/>
      <w:jc w:val="left"/>
      <w:textAlignment w:val="center"/>
    </w:pPr>
    <w:rPr>
      <w:rFonts w:ascii="宋体" w:hAnsi="宋体"/>
      <w:kern w:val="0"/>
      <w:sz w:val="24"/>
    </w:rPr>
  </w:style>
  <w:style w:type="paragraph" w:customStyle="1" w:styleId="166">
    <w:name w:val="xl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167">
    <w:name w:val="xl48"/>
    <w:basedOn w:val="1"/>
    <w:qFormat/>
    <w:uiPriority w:val="0"/>
    <w:pPr>
      <w:widowControl/>
      <w:pBdr>
        <w:bottom w:val="single" w:color="auto" w:sz="4" w:space="0"/>
      </w:pBdr>
      <w:spacing w:before="100" w:beforeAutospacing="1" w:after="100" w:afterAutospacing="1"/>
      <w:jc w:val="center"/>
      <w:textAlignment w:val="center"/>
    </w:pPr>
    <w:rPr>
      <w:rFonts w:eastAsia="Arial Unicode MS"/>
      <w:kern w:val="0"/>
      <w:sz w:val="24"/>
    </w:rPr>
  </w:style>
  <w:style w:type="paragraph" w:customStyle="1" w:styleId="168">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Arial Unicode MS" w:hAnsi="Arial Unicode MS" w:eastAsia="Arial Unicode MS" w:cs="Arial Unicode MS"/>
      <w:kern w:val="0"/>
      <w:sz w:val="24"/>
    </w:rPr>
  </w:style>
  <w:style w:type="paragraph" w:customStyle="1" w:styleId="169">
    <w:name w:val="5"/>
    <w:basedOn w:val="1"/>
    <w:next w:val="19"/>
    <w:qFormat/>
    <w:uiPriority w:val="0"/>
    <w:rPr>
      <w:rFonts w:ascii="宋体" w:hAnsi="Courier New"/>
      <w:szCs w:val="20"/>
    </w:rPr>
  </w:style>
  <w:style w:type="paragraph" w:customStyle="1" w:styleId="170">
    <w:name w:val="xl55"/>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color w:val="000000"/>
      <w:kern w:val="0"/>
      <w:sz w:val="24"/>
    </w:rPr>
  </w:style>
  <w:style w:type="paragraph" w:customStyle="1" w:styleId="171">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Cs w:val="21"/>
    </w:rPr>
  </w:style>
  <w:style w:type="paragraph" w:customStyle="1" w:styleId="172">
    <w:name w:val="xl85"/>
    <w:basedOn w:val="1"/>
    <w:qFormat/>
    <w:uiPriority w:val="0"/>
    <w:pPr>
      <w:widowControl/>
      <w:pBdr>
        <w:top w:val="single" w:color="auto" w:sz="4" w:space="0"/>
        <w:left w:val="single" w:color="auto" w:sz="8" w:space="0"/>
        <w:bottom w:val="single" w:color="auto" w:sz="4" w:space="0"/>
        <w:right w:val="single" w:color="auto" w:sz="4" w:space="0"/>
      </w:pBdr>
      <w:shd w:val="clear" w:color="auto" w:fill="C0C0C0"/>
      <w:spacing w:before="100" w:beforeAutospacing="1" w:after="100" w:afterAutospacing="1"/>
      <w:jc w:val="left"/>
      <w:textAlignment w:val="center"/>
    </w:pPr>
    <w:rPr>
      <w:rFonts w:ascii="宋体" w:hAnsi="宋体"/>
      <w:kern w:val="0"/>
      <w:sz w:val="24"/>
    </w:rPr>
  </w:style>
  <w:style w:type="paragraph" w:customStyle="1" w:styleId="173">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74">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175">
    <w:name w:val="xl49"/>
    <w:basedOn w:val="1"/>
    <w:qFormat/>
    <w:uiPriority w:val="0"/>
    <w:pPr>
      <w:widowControl/>
      <w:pBdr>
        <w:top w:val="single" w:color="auto" w:sz="4" w:space="0"/>
        <w:left w:val="single" w:color="auto" w:sz="8" w:space="0"/>
        <w:right w:val="single" w:color="auto" w:sz="4" w:space="0"/>
      </w:pBdr>
      <w:spacing w:before="100" w:beforeAutospacing="1" w:after="100" w:afterAutospacing="1"/>
      <w:jc w:val="center"/>
      <w:textAlignment w:val="center"/>
    </w:pPr>
    <w:rPr>
      <w:kern w:val="0"/>
      <w:sz w:val="24"/>
    </w:rPr>
  </w:style>
  <w:style w:type="paragraph" w:customStyle="1" w:styleId="176">
    <w:name w:val="正文 2"/>
    <w:basedOn w:val="1"/>
    <w:qFormat/>
    <w:uiPriority w:val="0"/>
    <w:pPr>
      <w:autoSpaceDE w:val="0"/>
      <w:autoSpaceDN w:val="0"/>
      <w:adjustRightInd w:val="0"/>
      <w:snapToGrid w:val="0"/>
      <w:spacing w:before="80" w:after="40" w:line="360" w:lineRule="auto"/>
      <w:ind w:left="1134"/>
      <w:jc w:val="left"/>
    </w:pPr>
    <w:rPr>
      <w:kern w:val="0"/>
      <w:sz w:val="24"/>
      <w:szCs w:val="20"/>
    </w:rPr>
  </w:style>
  <w:style w:type="paragraph" w:customStyle="1" w:styleId="177">
    <w:name w:val="p15"/>
    <w:basedOn w:val="1"/>
    <w:qFormat/>
    <w:uiPriority w:val="0"/>
    <w:pPr>
      <w:widowControl/>
      <w:ind w:firstLine="420"/>
    </w:pPr>
    <w:rPr>
      <w:rFonts w:ascii="Calibri" w:hAnsi="Calibri" w:cs="宋体"/>
      <w:kern w:val="0"/>
      <w:szCs w:val="21"/>
    </w:rPr>
  </w:style>
  <w:style w:type="paragraph" w:customStyle="1" w:styleId="178">
    <w:name w:val="xl76"/>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jc w:val="left"/>
      <w:textAlignment w:val="center"/>
    </w:pPr>
    <w:rPr>
      <w:rFonts w:ascii="宋体" w:hAnsi="宋体"/>
      <w:b/>
      <w:bCs/>
      <w:i/>
      <w:iCs/>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3073"/>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1B10FD8-5730-422C-A034-3AC860B32AAB}">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13</Pages>
  <Words>3280</Words>
  <Characters>3414</Characters>
  <Lines>19</Lines>
  <Paragraphs>5</Paragraphs>
  <TotalTime>0</TotalTime>
  <ScaleCrop>false</ScaleCrop>
  <LinksUpToDate>false</LinksUpToDate>
  <CharactersWithSpaces>3775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2021-08-03T10:06:00Z</dcterms:created>
  <dc:creator>co</dc:creator>
  <cp:lastModifiedBy>张佳</cp:lastModifiedBy>
  <cp:lastPrinted>2019-05-23T06:38:00Z</cp:lastPrinted>
  <dcterms:modified xsi:type="dcterms:W3CDTF">2025-08-11T03:26:28Z</dcterms:modified>
  <dc:title>附件一：</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AD1F4AB738C84822980CB2302EE3F02C</vt:lpwstr>
  </property>
  <property fmtid="{D5CDD505-2E9C-101B-9397-08002B2CF9AE}" pid="4" name="KSOTemplateDocerSaveRecord">
    <vt:lpwstr>eyJoZGlkIjoiMGQ5ZjM5YzJhMWU5ZGM1YjdlNmE4Mzg0ZGIzMjVkMDEiLCJ1c2VySWQiOiIyMzg0MDAzMzIifQ==</vt:lpwstr>
  </property>
</Properties>
</file>